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2AD" w:rsidRDefault="00F242AD" w:rsidP="00F242AD">
      <w:pPr>
        <w:rPr>
          <w:rFonts w:ascii="Cambria" w:hAnsi="Cambria" w:cs="Calibri"/>
          <w:b/>
          <w:bCs/>
        </w:rPr>
      </w:pPr>
    </w:p>
    <w:p w:rsidR="00F242AD" w:rsidRPr="004B1627" w:rsidRDefault="000A46EC" w:rsidP="00F242AD">
      <w:pPr>
        <w:widowControl w:val="0"/>
        <w:suppressAutoHyphens/>
        <w:jc w:val="center"/>
        <w:rPr>
          <w:rFonts w:eastAsia="Lucida Sans Unicode"/>
          <w:b/>
        </w:rPr>
      </w:pPr>
      <w:r>
        <w:rPr>
          <w:rFonts w:eastAsia="Lucida Sans Unicode"/>
          <w:b/>
        </w:rPr>
        <w:t xml:space="preserve">ISTOTNE POSTANOWIENIA </w:t>
      </w:r>
      <w:r w:rsidR="00F242AD" w:rsidRPr="004B1627">
        <w:rPr>
          <w:rFonts w:eastAsia="Lucida Sans Unicode"/>
          <w:b/>
        </w:rPr>
        <w:t>UMOW</w:t>
      </w:r>
      <w:r>
        <w:rPr>
          <w:rFonts w:eastAsia="Lucida Sans Unicode"/>
          <w:b/>
        </w:rPr>
        <w:t>Y</w:t>
      </w:r>
      <w:r w:rsidR="00F242AD" w:rsidRPr="004B1627">
        <w:rPr>
          <w:rFonts w:eastAsia="Lucida Sans Unicode"/>
          <w:b/>
        </w:rPr>
        <w:t xml:space="preserve"> </w:t>
      </w:r>
    </w:p>
    <w:p w:rsidR="00F242AD" w:rsidRPr="004B1627" w:rsidRDefault="00F242AD" w:rsidP="00F242AD">
      <w:pPr>
        <w:widowControl w:val="0"/>
        <w:suppressAutoHyphens/>
        <w:rPr>
          <w:rFonts w:eastAsia="Lucida Sans Unicode"/>
        </w:rPr>
      </w:pPr>
    </w:p>
    <w:p w:rsidR="00F242AD" w:rsidRPr="008D585A" w:rsidRDefault="00F242AD" w:rsidP="00F242AD">
      <w:pPr>
        <w:widowControl w:val="0"/>
        <w:jc w:val="both"/>
        <w:rPr>
          <w:rFonts w:eastAsia="Courier New"/>
          <w:bCs/>
          <w:w w:val="89"/>
          <w:lang w:bidi="pl-PL"/>
        </w:rPr>
      </w:pPr>
      <w:bookmarkStart w:id="0" w:name="_Hlk50034649"/>
      <w:r w:rsidRPr="008D585A">
        <w:rPr>
          <w:rFonts w:eastAsia="Courier New"/>
          <w:bCs/>
          <w:w w:val="89"/>
          <w:lang w:bidi="pl-PL"/>
        </w:rPr>
        <w:t xml:space="preserve">zawarta w dniu </w:t>
      </w:r>
      <w:r w:rsidR="00272E25">
        <w:rPr>
          <w:rFonts w:eastAsia="Courier New"/>
          <w:b/>
          <w:bCs/>
          <w:w w:val="89"/>
          <w:lang w:bidi="pl-PL"/>
        </w:rPr>
        <w:t xml:space="preserve">……… </w:t>
      </w:r>
      <w:r w:rsidRPr="008D585A">
        <w:rPr>
          <w:rFonts w:eastAsia="Courier New"/>
          <w:bCs/>
          <w:w w:val="89"/>
          <w:lang w:bidi="pl-PL"/>
        </w:rPr>
        <w:t xml:space="preserve">roku w Jedlińsku pomiędzy </w:t>
      </w:r>
      <w:r w:rsidRPr="008D585A">
        <w:rPr>
          <w:rFonts w:eastAsia="Courier New"/>
          <w:b/>
          <w:bCs/>
          <w:w w:val="89"/>
          <w:lang w:bidi="pl-PL"/>
        </w:rPr>
        <w:t>Gminą Jedlińsk</w:t>
      </w:r>
      <w:r w:rsidRPr="008D585A">
        <w:rPr>
          <w:rFonts w:eastAsia="Courier New"/>
          <w:bCs/>
          <w:w w:val="89"/>
          <w:lang w:bidi="pl-PL"/>
        </w:rPr>
        <w:t xml:space="preserve"> z siedzibą w Jedlińsku, </w:t>
      </w:r>
      <w:r w:rsidRPr="008D585A">
        <w:rPr>
          <w:rFonts w:eastAsia="Courier New"/>
          <w:bCs/>
          <w:w w:val="89"/>
          <w:lang w:bidi="pl-PL"/>
        </w:rPr>
        <w:br/>
        <w:t xml:space="preserve">ul. Warecka 19, NIP 796-28-96-026, Regon 670223764, zwaną dalej </w:t>
      </w:r>
      <w:r w:rsidRPr="008D585A">
        <w:rPr>
          <w:rFonts w:eastAsia="Courier New"/>
          <w:b/>
          <w:bCs/>
          <w:i/>
          <w:w w:val="89"/>
          <w:lang w:bidi="pl-PL"/>
        </w:rPr>
        <w:t>Zamawiającym</w:t>
      </w:r>
      <w:r w:rsidRPr="008D585A">
        <w:rPr>
          <w:rFonts w:eastAsia="Courier New"/>
          <w:bCs/>
          <w:w w:val="89"/>
          <w:lang w:bidi="pl-PL"/>
        </w:rPr>
        <w:t>, którą reprezentuje:</w:t>
      </w:r>
    </w:p>
    <w:p w:rsidR="00F242AD" w:rsidRPr="008D585A" w:rsidRDefault="00F242AD" w:rsidP="00F242AD">
      <w:pPr>
        <w:widowControl w:val="0"/>
        <w:jc w:val="both"/>
        <w:rPr>
          <w:rFonts w:eastAsia="Courier New"/>
          <w:b/>
          <w:bCs/>
          <w:w w:val="89"/>
          <w:lang w:bidi="pl-PL"/>
        </w:rPr>
      </w:pPr>
      <w:r w:rsidRPr="008D585A">
        <w:rPr>
          <w:rFonts w:eastAsia="Courier New"/>
          <w:b/>
          <w:bCs/>
          <w:w w:val="89"/>
          <w:lang w:bidi="pl-PL"/>
        </w:rPr>
        <w:t>Kamil Dziewierz – Wójt Gminy Jedlińsk</w:t>
      </w:r>
    </w:p>
    <w:p w:rsidR="00F242AD" w:rsidRPr="008D585A" w:rsidRDefault="00F242AD" w:rsidP="00F242AD">
      <w:pPr>
        <w:widowControl w:val="0"/>
        <w:jc w:val="both"/>
        <w:rPr>
          <w:rFonts w:eastAsia="Courier New"/>
          <w:b/>
          <w:bCs/>
          <w:w w:val="89"/>
          <w:lang w:bidi="pl-PL"/>
        </w:rPr>
      </w:pPr>
      <w:r w:rsidRPr="008D585A">
        <w:rPr>
          <w:rFonts w:eastAsia="Courier New"/>
          <w:bCs/>
          <w:w w:val="89"/>
          <w:lang w:bidi="pl-PL"/>
        </w:rPr>
        <w:t xml:space="preserve">przy kontrasygnacie Skarbnik Gminy – </w:t>
      </w:r>
      <w:r w:rsidRPr="008D585A">
        <w:rPr>
          <w:rFonts w:eastAsia="Courier New"/>
          <w:b/>
          <w:bCs/>
          <w:w w:val="89"/>
          <w:lang w:bidi="pl-PL"/>
        </w:rPr>
        <w:t>Ilony Starzyńskiej</w:t>
      </w:r>
    </w:p>
    <w:p w:rsidR="00F242AD" w:rsidRPr="008D585A" w:rsidRDefault="00F242AD" w:rsidP="00F242AD">
      <w:pPr>
        <w:widowControl w:val="0"/>
        <w:ind w:right="5800"/>
        <w:jc w:val="both"/>
        <w:rPr>
          <w:rFonts w:eastAsia="Arial"/>
          <w:lang w:bidi="pl-PL"/>
        </w:rPr>
      </w:pPr>
      <w:r w:rsidRPr="008D585A">
        <w:rPr>
          <w:rFonts w:eastAsia="Arial"/>
          <w:lang w:bidi="pl-PL"/>
        </w:rPr>
        <w:t>a</w:t>
      </w:r>
    </w:p>
    <w:p w:rsidR="00F242AD" w:rsidRDefault="00272E25" w:rsidP="00F242AD">
      <w:pPr>
        <w:widowControl w:val="0"/>
        <w:tabs>
          <w:tab w:val="left" w:leader="dot" w:pos="6706"/>
          <w:tab w:val="left" w:pos="8064"/>
          <w:tab w:val="left" w:pos="9106"/>
        </w:tabs>
        <w:jc w:val="both"/>
        <w:rPr>
          <w:rFonts w:eastAsia="Lucida Sans Unicode"/>
          <w:b/>
        </w:rPr>
      </w:pPr>
      <w:r>
        <w:rPr>
          <w:rFonts w:eastAsia="Arial"/>
          <w:lang w:bidi="pl-PL"/>
        </w:rPr>
        <w:t>…………………………………………..</w:t>
      </w:r>
      <w:r w:rsidR="00F242AD" w:rsidRPr="008D585A">
        <w:rPr>
          <w:rFonts w:eastAsia="Arial"/>
          <w:lang w:bidi="pl-PL"/>
        </w:rPr>
        <w:t>,</w:t>
      </w:r>
      <w:bookmarkEnd w:id="0"/>
      <w:r w:rsidR="00F242AD">
        <w:rPr>
          <w:rFonts w:eastAsia="Arial"/>
          <w:lang w:bidi="pl-PL"/>
        </w:rPr>
        <w:t xml:space="preserve"> </w:t>
      </w:r>
      <w:r w:rsidR="00F242AD" w:rsidRPr="004B1627">
        <w:rPr>
          <w:rFonts w:eastAsia="Lucida Sans Unicode"/>
        </w:rPr>
        <w:t>zwanym dalej „</w:t>
      </w:r>
      <w:r w:rsidR="00F242AD" w:rsidRPr="003751C7">
        <w:rPr>
          <w:rFonts w:eastAsia="Lucida Sans Unicode"/>
          <w:b/>
          <w:i/>
        </w:rPr>
        <w:t>Wykonawcą-Projektantem</w:t>
      </w:r>
      <w:r w:rsidR="00F242AD">
        <w:rPr>
          <w:rFonts w:eastAsia="Lucida Sans Unicode"/>
          <w:b/>
        </w:rPr>
        <w:t>”</w:t>
      </w:r>
    </w:p>
    <w:p w:rsidR="00F242AD" w:rsidRDefault="00F242AD" w:rsidP="00F242AD">
      <w:pPr>
        <w:widowControl w:val="0"/>
        <w:tabs>
          <w:tab w:val="left" w:leader="dot" w:pos="6706"/>
          <w:tab w:val="left" w:pos="8064"/>
          <w:tab w:val="left" w:pos="9106"/>
        </w:tabs>
        <w:jc w:val="both"/>
        <w:rPr>
          <w:rFonts w:eastAsia="Lucida Sans Unicode"/>
          <w:b/>
        </w:rPr>
      </w:pPr>
    </w:p>
    <w:p w:rsidR="00EA0441" w:rsidRDefault="00EA0441" w:rsidP="00EA0441">
      <w:pPr>
        <w:spacing w:beforeLines="60" w:before="144" w:afterLines="60" w:after="144"/>
        <w:jc w:val="both"/>
        <w:rPr>
          <w:rFonts w:ascii="Cambria" w:hAnsi="Cambria" w:cs="Arial"/>
          <w:sz w:val="22"/>
          <w:szCs w:val="22"/>
        </w:rPr>
      </w:pPr>
      <w:r>
        <w:rPr>
          <w:sz w:val="22"/>
          <w:szCs w:val="22"/>
        </w:rPr>
        <w:t xml:space="preserve">Na </w:t>
      </w:r>
      <w:r w:rsidRPr="00EA0441">
        <w:rPr>
          <w:sz w:val="22"/>
          <w:szCs w:val="22"/>
        </w:rPr>
        <w:t>podstawie z art. 2 ust 1 pkt 1 Pzp</w:t>
      </w:r>
      <w:r w:rsidRPr="00EA0441">
        <w:rPr>
          <w:b/>
          <w:bCs/>
          <w:iCs/>
          <w:snapToGrid w:val="0"/>
          <w:sz w:val="22"/>
          <w:szCs w:val="22"/>
        </w:rPr>
        <w:t>,</w:t>
      </w:r>
      <w:r w:rsidRPr="00EA0441">
        <w:rPr>
          <w:snapToGrid w:val="0"/>
          <w:sz w:val="22"/>
          <w:szCs w:val="22"/>
        </w:rPr>
        <w:t xml:space="preserve"> </w:t>
      </w:r>
      <w:r w:rsidRPr="00EA0441">
        <w:rPr>
          <w:szCs w:val="18"/>
        </w:rPr>
        <w:t>ustawy z 11 września 2019 r. - Prawo zamówień publicznych (Dz. U. z 202</w:t>
      </w:r>
      <w:r>
        <w:rPr>
          <w:szCs w:val="18"/>
        </w:rPr>
        <w:t>2</w:t>
      </w:r>
      <w:r w:rsidRPr="00EA0441">
        <w:rPr>
          <w:szCs w:val="18"/>
        </w:rPr>
        <w:t xml:space="preserve"> r. poz. 1</w:t>
      </w:r>
      <w:r>
        <w:rPr>
          <w:szCs w:val="18"/>
        </w:rPr>
        <w:t>710</w:t>
      </w:r>
      <w:r w:rsidRPr="00EA0441">
        <w:rPr>
          <w:szCs w:val="18"/>
        </w:rPr>
        <w:t xml:space="preserve"> z poźn. zm. ) strony zawierają umowę o następującej treści:</w:t>
      </w:r>
    </w:p>
    <w:p w:rsidR="00EA0441" w:rsidRPr="004B1627" w:rsidRDefault="00EA0441" w:rsidP="00F242AD">
      <w:pPr>
        <w:widowControl w:val="0"/>
        <w:tabs>
          <w:tab w:val="left" w:leader="dot" w:pos="6706"/>
          <w:tab w:val="left" w:pos="8064"/>
          <w:tab w:val="left" w:pos="9106"/>
        </w:tabs>
        <w:jc w:val="both"/>
        <w:rPr>
          <w:rFonts w:eastAsia="Lucida Sans Unicode"/>
          <w:b/>
        </w:rPr>
      </w:pPr>
    </w:p>
    <w:p w:rsidR="00F242AD" w:rsidRPr="004B1627" w:rsidRDefault="00F242AD" w:rsidP="00F242AD">
      <w:pPr>
        <w:widowControl w:val="0"/>
        <w:suppressAutoHyphens/>
        <w:jc w:val="center"/>
        <w:rPr>
          <w:b/>
          <w:lang w:eastAsia="ar-SA"/>
        </w:rPr>
      </w:pPr>
      <w:r w:rsidRPr="004B1627">
        <w:rPr>
          <w:rFonts w:eastAsia="Lucida Sans Unicode"/>
          <w:b/>
        </w:rPr>
        <w:sym w:font="Times New Roman" w:char="00A7"/>
      </w:r>
      <w:r w:rsidRPr="004B1627">
        <w:rPr>
          <w:rFonts w:eastAsia="Lucida Sans Unicode"/>
          <w:b/>
        </w:rPr>
        <w:t xml:space="preserve"> 1.</w:t>
      </w:r>
      <w:r w:rsidRPr="004B1627">
        <w:rPr>
          <w:b/>
          <w:lang w:eastAsia="ar-SA"/>
        </w:rPr>
        <w:t xml:space="preserve">  PRZEDMIOT UMOWY</w:t>
      </w:r>
    </w:p>
    <w:p w:rsidR="00F242AD" w:rsidRPr="004B1627" w:rsidRDefault="00F242AD" w:rsidP="00272E25">
      <w:pPr>
        <w:suppressAutoHyphens/>
        <w:jc w:val="both"/>
        <w:rPr>
          <w:b/>
          <w:lang w:eastAsia="ar-SA"/>
        </w:rPr>
      </w:pPr>
    </w:p>
    <w:p w:rsidR="00F242AD" w:rsidRDefault="00F242AD" w:rsidP="00272E25">
      <w:pPr>
        <w:jc w:val="both"/>
        <w:rPr>
          <w:rFonts w:eastAsia="Lucida Sans Unicode"/>
          <w:color w:val="000000" w:themeColor="text1"/>
          <w:sz w:val="22"/>
          <w:szCs w:val="22"/>
        </w:rPr>
      </w:pPr>
      <w:r>
        <w:rPr>
          <w:rFonts w:eastAsia="Lucida Sans Unicode"/>
          <w:sz w:val="22"/>
          <w:szCs w:val="22"/>
        </w:rPr>
        <w:t xml:space="preserve">1. </w:t>
      </w:r>
      <w:r w:rsidRPr="003751C7">
        <w:rPr>
          <w:rFonts w:eastAsia="Lucida Sans Unicode"/>
          <w:sz w:val="22"/>
          <w:szCs w:val="22"/>
        </w:rPr>
        <w:t>Zamawiający zleca, a Projektant przyjmuje do wykonania</w:t>
      </w:r>
      <w:r w:rsidRPr="0068799D">
        <w:rPr>
          <w:rFonts w:eastAsia="Lucida Sans Unicode"/>
          <w:color w:val="000000" w:themeColor="text1"/>
          <w:sz w:val="22"/>
          <w:szCs w:val="22"/>
        </w:rPr>
        <w:t xml:space="preserve">: </w:t>
      </w:r>
    </w:p>
    <w:p w:rsidR="00F242AD" w:rsidRDefault="00F242AD" w:rsidP="00272E25">
      <w:pPr>
        <w:jc w:val="both"/>
        <w:rPr>
          <w:b/>
          <w:color w:val="000000" w:themeColor="text1"/>
          <w:sz w:val="22"/>
          <w:szCs w:val="22"/>
        </w:rPr>
      </w:pPr>
      <w:r w:rsidRPr="003751C7">
        <w:rPr>
          <w:b/>
          <w:color w:val="000000" w:themeColor="text1"/>
          <w:sz w:val="22"/>
          <w:szCs w:val="22"/>
          <w:lang w:eastAsia="x-none"/>
        </w:rPr>
        <w:t>„</w:t>
      </w:r>
      <w:r w:rsidRPr="003751C7">
        <w:rPr>
          <w:b/>
          <w:color w:val="000000" w:themeColor="text1"/>
          <w:sz w:val="22"/>
          <w:szCs w:val="22"/>
        </w:rPr>
        <w:t>Opracowanie dokumentacji projektowo – kosztorysow</w:t>
      </w:r>
      <w:r>
        <w:rPr>
          <w:b/>
          <w:color w:val="000000" w:themeColor="text1"/>
          <w:sz w:val="22"/>
          <w:szCs w:val="22"/>
        </w:rPr>
        <w:t>ej:</w:t>
      </w:r>
    </w:p>
    <w:p w:rsidR="00F242AD" w:rsidRDefault="00F242AD" w:rsidP="00272E25">
      <w:pPr>
        <w:jc w:val="both"/>
        <w:rPr>
          <w:b/>
          <w:color w:val="000000" w:themeColor="text1"/>
          <w:sz w:val="22"/>
          <w:szCs w:val="22"/>
        </w:rPr>
      </w:pPr>
      <w:r>
        <w:rPr>
          <w:b/>
          <w:color w:val="000000" w:themeColor="text1"/>
          <w:sz w:val="22"/>
          <w:szCs w:val="22"/>
        </w:rPr>
        <w:t>rozbiórki istniejącego mostu na rzece Młynówce w km 1+800 w m. Lisów</w:t>
      </w:r>
    </w:p>
    <w:p w:rsidR="00F242AD" w:rsidRDefault="00F242AD" w:rsidP="00272E25">
      <w:pPr>
        <w:jc w:val="both"/>
        <w:rPr>
          <w:b/>
          <w:color w:val="000000" w:themeColor="text1"/>
          <w:sz w:val="22"/>
          <w:szCs w:val="22"/>
        </w:rPr>
      </w:pPr>
      <w:r>
        <w:rPr>
          <w:b/>
          <w:color w:val="000000" w:themeColor="text1"/>
          <w:sz w:val="22"/>
          <w:szCs w:val="22"/>
        </w:rPr>
        <w:t>oraz</w:t>
      </w:r>
    </w:p>
    <w:p w:rsidR="00F242AD" w:rsidRPr="004B3FA5" w:rsidRDefault="00F242AD" w:rsidP="00272E25">
      <w:pPr>
        <w:jc w:val="both"/>
        <w:rPr>
          <w:rFonts w:eastAsia="Lucida Sans Unicode"/>
          <w:b/>
          <w:color w:val="000000" w:themeColor="text1"/>
        </w:rPr>
      </w:pPr>
      <w:r>
        <w:rPr>
          <w:b/>
          <w:color w:val="000000" w:themeColor="text1"/>
          <w:sz w:val="22"/>
          <w:szCs w:val="22"/>
        </w:rPr>
        <w:t xml:space="preserve">budowy mostu na rzece Młynówce </w:t>
      </w:r>
      <w:r w:rsidRPr="003751C7">
        <w:rPr>
          <w:b/>
          <w:color w:val="000000" w:themeColor="text1"/>
          <w:sz w:val="22"/>
          <w:szCs w:val="22"/>
        </w:rPr>
        <w:t xml:space="preserve"> </w:t>
      </w:r>
      <w:r>
        <w:rPr>
          <w:b/>
          <w:color w:val="000000" w:themeColor="text1"/>
          <w:sz w:val="22"/>
          <w:szCs w:val="22"/>
        </w:rPr>
        <w:t>w km 1+800 w m. Lisów</w:t>
      </w:r>
      <w:r w:rsidR="0077603D">
        <w:rPr>
          <w:b/>
          <w:color w:val="000000" w:themeColor="text1"/>
          <w:sz w:val="22"/>
          <w:szCs w:val="22"/>
        </w:rPr>
        <w:t>”</w:t>
      </w:r>
      <w:r w:rsidR="004B3FA5">
        <w:rPr>
          <w:b/>
          <w:color w:val="000000" w:themeColor="text1"/>
          <w:sz w:val="22"/>
          <w:szCs w:val="22"/>
        </w:rPr>
        <w:t>,</w:t>
      </w:r>
      <w:r w:rsidR="0077603D">
        <w:rPr>
          <w:b/>
          <w:color w:val="000000" w:themeColor="text1"/>
          <w:sz w:val="22"/>
          <w:szCs w:val="22"/>
        </w:rPr>
        <w:t xml:space="preserve"> </w:t>
      </w:r>
      <w:r w:rsidRPr="003751C7">
        <w:rPr>
          <w:b/>
          <w:color w:val="000000" w:themeColor="text1"/>
          <w:sz w:val="22"/>
          <w:szCs w:val="22"/>
        </w:rPr>
        <w:t xml:space="preserve"> </w:t>
      </w:r>
      <w:r w:rsidR="00EA0441" w:rsidRPr="004B3FA5">
        <w:rPr>
          <w:rFonts w:eastAsia="Lucida Sans Unicode"/>
          <w:color w:val="000000" w:themeColor="text1"/>
          <w:sz w:val="22"/>
          <w:szCs w:val="22"/>
        </w:rPr>
        <w:t xml:space="preserve">w ramach zadania inwestycyjnego </w:t>
      </w:r>
      <w:r w:rsidR="004B3FA5" w:rsidRPr="004B3FA5">
        <w:rPr>
          <w:rFonts w:eastAsia="Lucida Sans Unicode"/>
          <w:i/>
          <w:color w:val="000000" w:themeColor="text1"/>
          <w:sz w:val="22"/>
          <w:szCs w:val="22"/>
        </w:rPr>
        <w:t>Budowa mostu w Lisowie</w:t>
      </w:r>
      <w:r w:rsidR="004B3FA5">
        <w:rPr>
          <w:rFonts w:eastAsia="Lucida Sans Unicode"/>
          <w:i/>
          <w:color w:val="000000" w:themeColor="text1"/>
          <w:sz w:val="22"/>
          <w:szCs w:val="22"/>
        </w:rPr>
        <w:t>.</w:t>
      </w:r>
    </w:p>
    <w:p w:rsidR="00F242AD" w:rsidRPr="004B1627" w:rsidRDefault="00F242AD" w:rsidP="00272E25">
      <w:pPr>
        <w:widowControl w:val="0"/>
        <w:suppressAutoHyphens/>
        <w:jc w:val="both"/>
        <w:rPr>
          <w:rFonts w:eastAsia="Lucida Sans Unicode"/>
        </w:rPr>
      </w:pPr>
      <w:r>
        <w:rPr>
          <w:rFonts w:eastAsia="Lucida Sans Unicode"/>
        </w:rPr>
        <w:t xml:space="preserve">2. </w:t>
      </w:r>
      <w:r w:rsidRPr="004B1627">
        <w:rPr>
          <w:rFonts w:eastAsia="Lucida Sans Unicode"/>
        </w:rPr>
        <w:t>Projektant zobowiązuje się do realizacji niniejszego zamówienia dysponując odpowiednią wiedzą, bazą i środkami, zgodnie z obowiązującymi przepisami i normami oraz zasadami wiedzy technicznej i na warunkach określonych w niniejszej umowie.</w:t>
      </w:r>
    </w:p>
    <w:p w:rsidR="00F242AD" w:rsidRPr="00DE495A" w:rsidRDefault="00F242AD" w:rsidP="00272E25">
      <w:pPr>
        <w:widowControl w:val="0"/>
        <w:suppressAutoHyphens/>
        <w:spacing w:before="120"/>
        <w:jc w:val="both"/>
        <w:rPr>
          <w:rFonts w:eastAsia="Lucida Sans Unicode"/>
        </w:rPr>
      </w:pPr>
      <w:r w:rsidRPr="00DE495A">
        <w:rPr>
          <w:rFonts w:eastAsia="Lucida Sans Unicode"/>
        </w:rPr>
        <w:t xml:space="preserve">3. Przedmiotem umowy jest opracowanie dokumentacji projektowo-kosztorysowej </w:t>
      </w:r>
      <w:r w:rsidR="00AA1DC6" w:rsidRPr="00DE495A">
        <w:rPr>
          <w:rFonts w:eastAsia="Lucida Sans Unicode"/>
        </w:rPr>
        <w:t xml:space="preserve"> i uzyskanie w imieniu Zamawiającego </w:t>
      </w:r>
      <w:r w:rsidR="00EA0441" w:rsidRPr="00DE495A">
        <w:rPr>
          <w:rFonts w:eastAsia="Lucida Sans Unicode"/>
        </w:rPr>
        <w:t xml:space="preserve">ostatecznych </w:t>
      </w:r>
      <w:r w:rsidR="0077603D" w:rsidRPr="00DE495A">
        <w:rPr>
          <w:rFonts w:eastAsia="Lucida Sans Unicode"/>
        </w:rPr>
        <w:t>decyzji administracyjnych na rozbiórkę istniejącego obiektu i budowę nowego mostu</w:t>
      </w:r>
      <w:r w:rsidR="00EA0441" w:rsidRPr="00DE495A">
        <w:rPr>
          <w:rFonts w:eastAsia="Lucida Sans Unicode"/>
        </w:rPr>
        <w:t>, w Lisowie na rzece Młynówce zgodnie z Załącznikiem Nr 1 do</w:t>
      </w:r>
      <w:r w:rsidR="00DE495A" w:rsidRPr="00DE495A">
        <w:rPr>
          <w:rFonts w:eastAsia="Lucida Sans Unicode"/>
        </w:rPr>
        <w:t xml:space="preserve"> niniejszej </w:t>
      </w:r>
      <w:r w:rsidR="00EA0441" w:rsidRPr="00DE495A">
        <w:rPr>
          <w:rFonts w:eastAsia="Lucida Sans Unicode"/>
        </w:rPr>
        <w:t>umowy</w:t>
      </w:r>
      <w:r w:rsidR="00DE495A" w:rsidRPr="00DE495A">
        <w:rPr>
          <w:rFonts w:eastAsia="Lucida Sans Unicode"/>
        </w:rPr>
        <w:t>.</w:t>
      </w:r>
      <w:r w:rsidR="00EA0441" w:rsidRPr="00DE495A">
        <w:rPr>
          <w:rFonts w:eastAsia="Lucida Sans Unicode"/>
        </w:rPr>
        <w:t xml:space="preserve"> </w:t>
      </w:r>
    </w:p>
    <w:p w:rsidR="00F242AD" w:rsidRPr="004B1627" w:rsidRDefault="00F242AD" w:rsidP="00F242AD">
      <w:pPr>
        <w:widowControl w:val="0"/>
        <w:suppressAutoHyphens/>
        <w:spacing w:before="120" w:after="120"/>
        <w:jc w:val="center"/>
        <w:rPr>
          <w:rFonts w:eastAsia="Lucida Sans Unicode"/>
          <w:b/>
        </w:rPr>
      </w:pPr>
      <w:r w:rsidRPr="004B1627">
        <w:rPr>
          <w:rFonts w:eastAsia="Lucida Sans Unicode"/>
          <w:b/>
        </w:rPr>
        <w:t>§ 2.  TERMINY</w:t>
      </w:r>
    </w:p>
    <w:p w:rsidR="00782522" w:rsidRDefault="00F242AD" w:rsidP="00272E25">
      <w:pPr>
        <w:widowControl w:val="0"/>
        <w:suppressAutoHyphens/>
        <w:spacing w:before="120" w:after="120"/>
        <w:jc w:val="both"/>
        <w:rPr>
          <w:rFonts w:eastAsia="Lucida Sans Unicode"/>
        </w:rPr>
      </w:pPr>
      <w:r w:rsidRPr="004B1627">
        <w:rPr>
          <w:rFonts w:eastAsia="Lucida Sans Unicode"/>
        </w:rPr>
        <w:t xml:space="preserve">1. Strony ustalają terminy wykonania wszystkich obowiązków przewidzianych umową, </w:t>
      </w:r>
    </w:p>
    <w:p w:rsidR="00F242AD" w:rsidRPr="004B1627" w:rsidRDefault="00F242AD" w:rsidP="00272E25">
      <w:pPr>
        <w:widowControl w:val="0"/>
        <w:suppressAutoHyphens/>
        <w:spacing w:before="120" w:after="120"/>
        <w:jc w:val="both"/>
        <w:rPr>
          <w:rFonts w:eastAsia="Lucida Sans Unicode"/>
        </w:rPr>
      </w:pPr>
      <w:r w:rsidRPr="004B1627">
        <w:rPr>
          <w:rFonts w:eastAsia="Lucida Sans Unicode"/>
        </w:rPr>
        <w:t xml:space="preserve">1) rozpoczęcie prac objętych Umową z dniem podpisania umowy, </w:t>
      </w:r>
    </w:p>
    <w:p w:rsidR="00F242AD" w:rsidRPr="004B1627" w:rsidRDefault="00F242AD" w:rsidP="00272E25">
      <w:pPr>
        <w:widowControl w:val="0"/>
        <w:suppressAutoHyphens/>
        <w:spacing w:before="120" w:after="120"/>
        <w:jc w:val="both"/>
        <w:rPr>
          <w:rFonts w:eastAsia="Lucida Sans Unicode"/>
          <w:b/>
        </w:rPr>
      </w:pPr>
      <w:r w:rsidRPr="004B1627">
        <w:rPr>
          <w:rFonts w:eastAsia="Lucida Sans Unicode"/>
        </w:rPr>
        <w:t xml:space="preserve">2) zakończenie prac objętych Umową </w:t>
      </w:r>
      <w:r w:rsidR="00272E25">
        <w:rPr>
          <w:rFonts w:eastAsia="Lucida Sans Unicode"/>
          <w:b/>
          <w:color w:val="C00000"/>
        </w:rPr>
        <w:t>10</w:t>
      </w:r>
      <w:r w:rsidRPr="00782522">
        <w:rPr>
          <w:rFonts w:eastAsia="Lucida Sans Unicode"/>
          <w:b/>
          <w:color w:val="C00000"/>
        </w:rPr>
        <w:t xml:space="preserve"> miesięcy od dnia </w:t>
      </w:r>
      <w:r w:rsidRPr="004B1627">
        <w:rPr>
          <w:rFonts w:eastAsia="Lucida Sans Unicode"/>
          <w:b/>
        </w:rPr>
        <w:t>podpisania umowy.</w:t>
      </w:r>
    </w:p>
    <w:p w:rsidR="00F242AD" w:rsidRPr="004B1627" w:rsidRDefault="00F242AD" w:rsidP="00272E25">
      <w:pPr>
        <w:widowControl w:val="0"/>
        <w:suppressAutoHyphens/>
        <w:spacing w:before="120" w:after="120"/>
        <w:jc w:val="both"/>
        <w:rPr>
          <w:rFonts w:eastAsia="Lucida Sans Unicode"/>
        </w:rPr>
      </w:pPr>
    </w:p>
    <w:p w:rsidR="00F242AD" w:rsidRPr="004B1627" w:rsidRDefault="00F242AD" w:rsidP="00272E25">
      <w:pPr>
        <w:widowControl w:val="0"/>
        <w:suppressAutoHyphens/>
        <w:spacing w:before="120" w:after="120"/>
        <w:jc w:val="both"/>
        <w:rPr>
          <w:rFonts w:eastAsia="Lucida Sans Unicode"/>
        </w:rPr>
      </w:pPr>
      <w:r w:rsidRPr="004B1627">
        <w:rPr>
          <w:rFonts w:eastAsia="Lucida Sans Unicode"/>
        </w:rPr>
        <w:t xml:space="preserve">Dokumentem potwierdzającym przyjęcie przez Zamawiającego poszczególnych części </w:t>
      </w:r>
      <w:r w:rsidR="00782522">
        <w:rPr>
          <w:rFonts w:eastAsia="Lucida Sans Unicode"/>
        </w:rPr>
        <w:t xml:space="preserve">przedmiotu Umowy </w:t>
      </w:r>
      <w:r w:rsidRPr="004B1627">
        <w:rPr>
          <w:rFonts w:eastAsia="Lucida Sans Unicode"/>
        </w:rPr>
        <w:t>jest protokół zdawczo-odbiorczy podpisany przez obie strony, a data jego podpisania jest datą zakończenia wymienionych w nim prac.</w:t>
      </w:r>
    </w:p>
    <w:p w:rsidR="00F242AD" w:rsidRPr="004B1627" w:rsidRDefault="00F242AD" w:rsidP="00F242AD">
      <w:pPr>
        <w:widowControl w:val="0"/>
        <w:suppressAutoHyphens/>
        <w:spacing w:before="120" w:after="120"/>
        <w:rPr>
          <w:rFonts w:eastAsia="Lucida Sans Unicode"/>
        </w:rPr>
      </w:pPr>
    </w:p>
    <w:p w:rsidR="00F242AD" w:rsidRPr="004B1627" w:rsidRDefault="00F242AD" w:rsidP="00F242AD">
      <w:pPr>
        <w:widowControl w:val="0"/>
        <w:suppressAutoHyphens/>
        <w:spacing w:before="120" w:after="120"/>
        <w:jc w:val="center"/>
        <w:rPr>
          <w:rFonts w:eastAsia="Lucida Sans Unicode"/>
        </w:rPr>
      </w:pPr>
      <w:r w:rsidRPr="004B1627">
        <w:rPr>
          <w:rFonts w:eastAsia="Lucida Sans Unicode"/>
          <w:b/>
        </w:rPr>
        <w:sym w:font="Times New Roman" w:char="00A7"/>
      </w:r>
      <w:r w:rsidRPr="004B1627">
        <w:rPr>
          <w:rFonts w:eastAsia="Lucida Sans Unicode"/>
          <w:b/>
        </w:rPr>
        <w:t>3.  WYNAGRODZENIE</w:t>
      </w:r>
    </w:p>
    <w:p w:rsidR="00F242AD" w:rsidRPr="007908A7" w:rsidRDefault="00F242AD" w:rsidP="007908A7">
      <w:pPr>
        <w:widowControl w:val="0"/>
        <w:numPr>
          <w:ilvl w:val="0"/>
          <w:numId w:val="19"/>
        </w:numPr>
        <w:suppressAutoHyphens/>
        <w:spacing w:line="276" w:lineRule="auto"/>
        <w:ind w:left="426" w:hanging="426"/>
        <w:jc w:val="both"/>
        <w:rPr>
          <w:b/>
          <w:color w:val="C00000"/>
        </w:rPr>
      </w:pPr>
      <w:r w:rsidRPr="004B1627">
        <w:t>Za wykonanie opracowania dokumentacji projektowo-kosztorysowej Projektant otrzyma wynagrodzenie ryczałtowe:</w:t>
      </w:r>
      <w:r w:rsidR="00782522">
        <w:t xml:space="preserve"> </w:t>
      </w:r>
      <w:r w:rsidR="00272E25">
        <w:t>……..</w:t>
      </w:r>
      <w:r w:rsidR="00782522" w:rsidRPr="007908A7">
        <w:rPr>
          <w:b/>
          <w:color w:val="C00000"/>
        </w:rPr>
        <w:t xml:space="preserve">zł </w:t>
      </w:r>
      <w:r w:rsidRPr="007908A7">
        <w:rPr>
          <w:b/>
          <w:color w:val="C00000"/>
        </w:rPr>
        <w:t xml:space="preserve">brutto </w:t>
      </w:r>
      <w:r w:rsidR="00BB66C5">
        <w:rPr>
          <w:b/>
          <w:color w:val="C00000"/>
        </w:rPr>
        <w:t xml:space="preserve">( słownie: </w:t>
      </w:r>
      <w:r w:rsidR="00272E25">
        <w:rPr>
          <w:b/>
          <w:color w:val="C00000"/>
        </w:rPr>
        <w:t>…….</w:t>
      </w:r>
      <w:r w:rsidR="00BB66C5">
        <w:rPr>
          <w:b/>
          <w:color w:val="C00000"/>
        </w:rPr>
        <w:t xml:space="preserve"> ) </w:t>
      </w:r>
      <w:r w:rsidR="00782522" w:rsidRPr="007908A7">
        <w:rPr>
          <w:b/>
          <w:color w:val="C00000"/>
        </w:rPr>
        <w:t xml:space="preserve">w tym VAT </w:t>
      </w:r>
      <w:r w:rsidR="00272E25">
        <w:rPr>
          <w:b/>
          <w:color w:val="C00000"/>
        </w:rPr>
        <w:t>…..</w:t>
      </w:r>
      <w:r w:rsidR="00782522" w:rsidRPr="007908A7">
        <w:rPr>
          <w:b/>
          <w:color w:val="C00000"/>
        </w:rPr>
        <w:t xml:space="preserve"> zł</w:t>
      </w:r>
      <w:r w:rsidR="00BB66C5">
        <w:rPr>
          <w:b/>
          <w:color w:val="C00000"/>
        </w:rPr>
        <w:t xml:space="preserve"> </w:t>
      </w:r>
      <w:r w:rsidR="00272E25">
        <w:rPr>
          <w:b/>
          <w:color w:val="C00000"/>
        </w:rPr>
        <w:br/>
      </w:r>
      <w:r w:rsidR="00BB66C5">
        <w:rPr>
          <w:b/>
          <w:color w:val="C00000"/>
        </w:rPr>
        <w:t xml:space="preserve">( słownie: </w:t>
      </w:r>
      <w:r w:rsidR="00272E25">
        <w:rPr>
          <w:b/>
          <w:color w:val="C00000"/>
        </w:rPr>
        <w:t>……..</w:t>
      </w:r>
      <w:r w:rsidR="00BB66C5">
        <w:rPr>
          <w:b/>
          <w:color w:val="C00000"/>
        </w:rPr>
        <w:t xml:space="preserve"> )</w:t>
      </w:r>
    </w:p>
    <w:p w:rsidR="00F242AD" w:rsidRDefault="00F242AD" w:rsidP="00F242AD">
      <w:pPr>
        <w:widowControl w:val="0"/>
        <w:numPr>
          <w:ilvl w:val="0"/>
          <w:numId w:val="19"/>
        </w:numPr>
        <w:suppressAutoHyphens/>
        <w:spacing w:line="276" w:lineRule="auto"/>
        <w:jc w:val="both"/>
      </w:pPr>
      <w:r w:rsidRPr="004B1627">
        <w:t>Rozliczenie za przedmiot umowy, o którym mowa w § 1 niniejszej umowy  nastąpi na podstawie faktury lub rachunku. Podstawą wystawienia faktury/rachunku będzie protokół odbioru końcowego kompletnej i zgodnej</w:t>
      </w:r>
      <w:r>
        <w:t xml:space="preserve">  </w:t>
      </w:r>
      <w:r w:rsidRPr="004B1627">
        <w:t>z</w:t>
      </w:r>
      <w:r w:rsidR="007908A7">
        <w:t xml:space="preserve"> </w:t>
      </w:r>
      <w:r w:rsidRPr="004B1627">
        <w:t xml:space="preserve">postanowieniami niniejszej umowy </w:t>
      </w:r>
      <w:r w:rsidRPr="004B1627">
        <w:lastRenderedPageBreak/>
        <w:t>dokumentacji o której mowa w § 1.</w:t>
      </w:r>
    </w:p>
    <w:p w:rsidR="00F242AD" w:rsidRPr="00D444B1" w:rsidRDefault="00F242AD" w:rsidP="00F242AD">
      <w:pPr>
        <w:pStyle w:val="Akapitzlist"/>
        <w:ind w:left="786"/>
        <w:jc w:val="both"/>
        <w:rPr>
          <w:b/>
          <w:color w:val="000000"/>
          <w:lang w:val="pl-PL"/>
        </w:rPr>
      </w:pPr>
    </w:p>
    <w:p w:rsidR="00F242AD" w:rsidRPr="004B1627" w:rsidRDefault="00F242AD" w:rsidP="00F242AD">
      <w:pPr>
        <w:widowControl w:val="0"/>
        <w:suppressAutoHyphens/>
        <w:spacing w:line="276" w:lineRule="auto"/>
        <w:ind w:left="786"/>
        <w:jc w:val="both"/>
      </w:pPr>
    </w:p>
    <w:p w:rsidR="00F242AD" w:rsidRPr="004B1627" w:rsidRDefault="00F242AD" w:rsidP="00F242AD">
      <w:pPr>
        <w:widowControl w:val="0"/>
        <w:numPr>
          <w:ilvl w:val="0"/>
          <w:numId w:val="19"/>
        </w:numPr>
        <w:suppressAutoHyphens/>
        <w:spacing w:line="276" w:lineRule="auto"/>
        <w:jc w:val="both"/>
      </w:pPr>
      <w:r w:rsidRPr="004B1627">
        <w:t>Zamawiający nie dopuszcza płatności fakturami częściowymi</w:t>
      </w:r>
    </w:p>
    <w:p w:rsidR="00F242AD" w:rsidRPr="004B1627" w:rsidRDefault="00F242AD" w:rsidP="00F242AD">
      <w:pPr>
        <w:widowControl w:val="0"/>
        <w:numPr>
          <w:ilvl w:val="0"/>
          <w:numId w:val="19"/>
        </w:numPr>
        <w:suppressAutoHyphens/>
        <w:spacing w:line="276" w:lineRule="auto"/>
        <w:jc w:val="both"/>
      </w:pPr>
      <w:r w:rsidRPr="004B1627">
        <w:t>Do faktury/rachunku  końcowej/ego  Projektant:</w:t>
      </w:r>
    </w:p>
    <w:p w:rsidR="00F242AD" w:rsidRPr="004B1627" w:rsidRDefault="00F242AD" w:rsidP="00F242AD">
      <w:pPr>
        <w:widowControl w:val="0"/>
        <w:numPr>
          <w:ilvl w:val="0"/>
          <w:numId w:val="20"/>
        </w:numPr>
        <w:tabs>
          <w:tab w:val="left" w:pos="709"/>
        </w:tabs>
        <w:suppressAutoHyphens/>
        <w:autoSpaceDE w:val="0"/>
        <w:autoSpaceDN w:val="0"/>
        <w:adjustRightInd w:val="0"/>
        <w:spacing w:after="60" w:line="276" w:lineRule="auto"/>
        <w:ind w:left="709" w:hanging="425"/>
        <w:jc w:val="both"/>
      </w:pPr>
      <w:r w:rsidRPr="004B1627">
        <w:t>załączy oświadczenie, że wykonał całość prac siłami własnymi bez udziału podwykonawców  albo</w:t>
      </w:r>
    </w:p>
    <w:p w:rsidR="00F242AD" w:rsidRPr="004B1627" w:rsidRDefault="00F242AD" w:rsidP="00F242AD">
      <w:pPr>
        <w:widowControl w:val="0"/>
        <w:numPr>
          <w:ilvl w:val="0"/>
          <w:numId w:val="20"/>
        </w:numPr>
        <w:tabs>
          <w:tab w:val="left" w:pos="709"/>
        </w:tabs>
        <w:suppressAutoHyphens/>
        <w:autoSpaceDE w:val="0"/>
        <w:autoSpaceDN w:val="0"/>
        <w:adjustRightInd w:val="0"/>
        <w:spacing w:after="60" w:line="276" w:lineRule="auto"/>
        <w:ind w:hanging="1156"/>
        <w:jc w:val="both"/>
      </w:pPr>
      <w:r w:rsidRPr="004B1627">
        <w:t>załączy:</w:t>
      </w:r>
    </w:p>
    <w:p w:rsidR="00F242AD" w:rsidRPr="004B1627" w:rsidRDefault="00F242AD" w:rsidP="00F242AD">
      <w:pPr>
        <w:widowControl w:val="0"/>
        <w:numPr>
          <w:ilvl w:val="0"/>
          <w:numId w:val="14"/>
        </w:numPr>
        <w:tabs>
          <w:tab w:val="left" w:pos="851"/>
        </w:tabs>
        <w:suppressAutoHyphens/>
        <w:spacing w:after="40" w:line="276" w:lineRule="auto"/>
        <w:ind w:left="850" w:hanging="425"/>
        <w:jc w:val="both"/>
      </w:pPr>
      <w:r w:rsidRPr="004B1627">
        <w:t>wykaz wszystkich podwykonawców (w tym również dalszych podwykonawców) biorących udział w realizacji odebranych prac,</w:t>
      </w:r>
    </w:p>
    <w:p w:rsidR="00F242AD" w:rsidRPr="004B1627" w:rsidRDefault="00F242AD" w:rsidP="00F242AD">
      <w:pPr>
        <w:widowControl w:val="0"/>
        <w:numPr>
          <w:ilvl w:val="0"/>
          <w:numId w:val="14"/>
        </w:numPr>
        <w:tabs>
          <w:tab w:val="left" w:pos="851"/>
        </w:tabs>
        <w:suppressAutoHyphens/>
        <w:spacing w:after="40" w:line="276" w:lineRule="auto"/>
        <w:ind w:left="850" w:hanging="425"/>
        <w:jc w:val="both"/>
      </w:pPr>
      <w:r w:rsidRPr="004B1627">
        <w:t>dowody zapłaty wymagalnego wynagrodzenia należnego podwykonawcom (w tym również dalszym podwykonawcom) biorącym udział w realizacji odebranych prac  wraz z fakturami lub rachunkami potwierdzonymi za zgodność z oryginałem przez upoważnionego pracownika,</w:t>
      </w:r>
    </w:p>
    <w:p w:rsidR="00F242AD" w:rsidRPr="004B1627" w:rsidRDefault="00F242AD" w:rsidP="00F242AD">
      <w:pPr>
        <w:widowControl w:val="0"/>
        <w:numPr>
          <w:ilvl w:val="0"/>
          <w:numId w:val="14"/>
        </w:numPr>
        <w:tabs>
          <w:tab w:val="left" w:pos="851"/>
        </w:tabs>
        <w:suppressAutoHyphens/>
        <w:spacing w:after="40" w:line="276" w:lineRule="auto"/>
        <w:ind w:left="850" w:hanging="425"/>
        <w:jc w:val="both"/>
      </w:pPr>
      <w:r w:rsidRPr="004B1627">
        <w:t>oświadczenie podwykonawców (w tym dalszych podwykonawców), iż otrzymali całe należne im wynagrodzenie wynikające z umów objętych przedmiotem zamówienia.</w:t>
      </w:r>
    </w:p>
    <w:p w:rsidR="00F242AD" w:rsidRPr="004B1627" w:rsidRDefault="00F242AD" w:rsidP="00F242AD">
      <w:pPr>
        <w:widowControl w:val="0"/>
        <w:numPr>
          <w:ilvl w:val="0"/>
          <w:numId w:val="19"/>
        </w:numPr>
        <w:suppressAutoHyphens/>
        <w:spacing w:line="276" w:lineRule="auto"/>
        <w:jc w:val="both"/>
      </w:pPr>
      <w:r w:rsidRPr="004B1627">
        <w:t xml:space="preserve">W wykazie podwykonawców, o których mowa w ust. </w:t>
      </w:r>
      <w:r w:rsidR="007908A7">
        <w:t>4</w:t>
      </w:r>
      <w:r w:rsidRPr="004B1627">
        <w:t xml:space="preserve"> lit. b) tiret pierwsze, Projektant obowiązany jest wskazać:</w:t>
      </w:r>
    </w:p>
    <w:p w:rsidR="00F242AD" w:rsidRPr="004B1627" w:rsidRDefault="00F242AD" w:rsidP="00F242AD">
      <w:pPr>
        <w:widowControl w:val="0"/>
        <w:numPr>
          <w:ilvl w:val="0"/>
          <w:numId w:val="21"/>
        </w:numPr>
        <w:tabs>
          <w:tab w:val="left" w:pos="709"/>
        </w:tabs>
        <w:suppressAutoHyphens/>
        <w:autoSpaceDE w:val="0"/>
        <w:autoSpaceDN w:val="0"/>
        <w:adjustRightInd w:val="0"/>
        <w:spacing w:after="60" w:line="276" w:lineRule="auto"/>
        <w:ind w:hanging="1156"/>
        <w:jc w:val="both"/>
      </w:pPr>
      <w:r w:rsidRPr="004B1627">
        <w:t>datę zawarcia umowy z podwykonawcą (w tym również z dalszym podwykonawcą),</w:t>
      </w:r>
    </w:p>
    <w:p w:rsidR="00F242AD" w:rsidRPr="004B1627" w:rsidRDefault="00F242AD" w:rsidP="00F242AD">
      <w:pPr>
        <w:widowControl w:val="0"/>
        <w:numPr>
          <w:ilvl w:val="0"/>
          <w:numId w:val="21"/>
        </w:numPr>
        <w:tabs>
          <w:tab w:val="left" w:pos="709"/>
        </w:tabs>
        <w:suppressAutoHyphens/>
        <w:autoSpaceDE w:val="0"/>
        <w:autoSpaceDN w:val="0"/>
        <w:adjustRightInd w:val="0"/>
        <w:spacing w:after="60" w:line="276" w:lineRule="auto"/>
        <w:ind w:left="709" w:hanging="425"/>
        <w:jc w:val="both"/>
      </w:pPr>
      <w:r w:rsidRPr="004B1627">
        <w:t>okres realizacji prac wykonanych przez podwykonawcę (w tym również przez dalszego podwykonawcę),</w:t>
      </w:r>
    </w:p>
    <w:p w:rsidR="00F242AD" w:rsidRPr="004B1627" w:rsidRDefault="00F242AD" w:rsidP="00F242AD">
      <w:pPr>
        <w:widowControl w:val="0"/>
        <w:numPr>
          <w:ilvl w:val="0"/>
          <w:numId w:val="21"/>
        </w:numPr>
        <w:tabs>
          <w:tab w:val="left" w:pos="709"/>
        </w:tabs>
        <w:suppressAutoHyphens/>
        <w:autoSpaceDE w:val="0"/>
        <w:autoSpaceDN w:val="0"/>
        <w:adjustRightInd w:val="0"/>
        <w:spacing w:after="60" w:line="276" w:lineRule="auto"/>
        <w:ind w:left="709" w:hanging="425"/>
        <w:jc w:val="both"/>
      </w:pPr>
      <w:r w:rsidRPr="004B1627">
        <w:t>zakres prac wykonanych przez podwykonawcę (w tym również przez dalszego podwykonawcę),</w:t>
      </w:r>
    </w:p>
    <w:p w:rsidR="00F242AD" w:rsidRPr="004B1627" w:rsidRDefault="00F242AD" w:rsidP="00F242AD">
      <w:pPr>
        <w:widowControl w:val="0"/>
        <w:numPr>
          <w:ilvl w:val="0"/>
          <w:numId w:val="21"/>
        </w:numPr>
        <w:tabs>
          <w:tab w:val="left" w:pos="709"/>
        </w:tabs>
        <w:suppressAutoHyphens/>
        <w:autoSpaceDE w:val="0"/>
        <w:autoSpaceDN w:val="0"/>
        <w:adjustRightInd w:val="0"/>
        <w:spacing w:after="60" w:line="276" w:lineRule="auto"/>
        <w:ind w:left="709" w:hanging="425"/>
        <w:jc w:val="both"/>
      </w:pPr>
      <w:r w:rsidRPr="004B1627">
        <w:t>ostateczną wysokość wynagrodzenia należnego podwykonawcy (w tym również dalszemu podwykonawcy) za wykonane prace. W przypadku kwoty niższej niż wskazana w umowie z podwykonawcą (w tym również z dalszym podwykonawcą), do wykazu powinien zostać dołączony podpisany przez podwykonawcę dokument, z którego wynika, że podwykonawca akceptuje ustaloną ostateczną wysokość należnego mu wynagrodzenia.</w:t>
      </w:r>
    </w:p>
    <w:p w:rsidR="00F242AD" w:rsidRPr="004B1627" w:rsidRDefault="00F242AD" w:rsidP="00F242AD">
      <w:pPr>
        <w:widowControl w:val="0"/>
        <w:numPr>
          <w:ilvl w:val="0"/>
          <w:numId w:val="19"/>
        </w:numPr>
        <w:suppressAutoHyphens/>
        <w:spacing w:line="276" w:lineRule="auto"/>
        <w:jc w:val="both"/>
      </w:pPr>
      <w:r w:rsidRPr="004B1627">
        <w:t>Dowody zapłaty wynagr</w:t>
      </w:r>
      <w:r w:rsidR="007908A7">
        <w:t>odzenia, o których mowa w ust. 4</w:t>
      </w:r>
      <w:r w:rsidRPr="004B1627">
        <w:t xml:space="preserve"> lit. b) tiret drugie powinny zawierać co najmniej:</w:t>
      </w:r>
    </w:p>
    <w:p w:rsidR="00F242AD" w:rsidRPr="004B1627" w:rsidRDefault="00F242AD" w:rsidP="00F242AD">
      <w:pPr>
        <w:widowControl w:val="0"/>
        <w:numPr>
          <w:ilvl w:val="0"/>
          <w:numId w:val="22"/>
        </w:numPr>
        <w:tabs>
          <w:tab w:val="left" w:pos="709"/>
        </w:tabs>
        <w:suppressAutoHyphens/>
        <w:autoSpaceDE w:val="0"/>
        <w:autoSpaceDN w:val="0"/>
        <w:adjustRightInd w:val="0"/>
        <w:spacing w:after="60" w:line="276" w:lineRule="auto"/>
        <w:ind w:left="709"/>
        <w:jc w:val="both"/>
      </w:pPr>
      <w:r w:rsidRPr="004B1627">
        <w:t>oznaczenie podmiotu dokonującego zapłaty wynagrodzenia,</w:t>
      </w:r>
    </w:p>
    <w:p w:rsidR="00F242AD" w:rsidRPr="004B1627" w:rsidRDefault="00F242AD" w:rsidP="00F242AD">
      <w:pPr>
        <w:widowControl w:val="0"/>
        <w:numPr>
          <w:ilvl w:val="0"/>
          <w:numId w:val="22"/>
        </w:numPr>
        <w:tabs>
          <w:tab w:val="left" w:pos="709"/>
        </w:tabs>
        <w:suppressAutoHyphens/>
        <w:autoSpaceDE w:val="0"/>
        <w:autoSpaceDN w:val="0"/>
        <w:adjustRightInd w:val="0"/>
        <w:spacing w:after="60" w:line="276" w:lineRule="auto"/>
        <w:ind w:left="709"/>
        <w:jc w:val="both"/>
      </w:pPr>
      <w:r w:rsidRPr="004B1627">
        <w:t>oznaczenie podmiotu na rzecz którego następuje zapłata wynagrodzenia,</w:t>
      </w:r>
    </w:p>
    <w:p w:rsidR="00F242AD" w:rsidRPr="004B1627" w:rsidRDefault="00F242AD" w:rsidP="00F242AD">
      <w:pPr>
        <w:widowControl w:val="0"/>
        <w:numPr>
          <w:ilvl w:val="0"/>
          <w:numId w:val="22"/>
        </w:numPr>
        <w:tabs>
          <w:tab w:val="left" w:pos="709"/>
        </w:tabs>
        <w:suppressAutoHyphens/>
        <w:autoSpaceDE w:val="0"/>
        <w:autoSpaceDN w:val="0"/>
        <w:adjustRightInd w:val="0"/>
        <w:spacing w:after="60" w:line="276" w:lineRule="auto"/>
        <w:ind w:left="709"/>
        <w:jc w:val="both"/>
      </w:pPr>
      <w:r w:rsidRPr="004B1627">
        <w:t>oznaczenie kwoty wynagrodzenia,</w:t>
      </w:r>
    </w:p>
    <w:p w:rsidR="00F242AD" w:rsidRPr="004B1627" w:rsidRDefault="00F242AD" w:rsidP="00F242AD">
      <w:pPr>
        <w:widowControl w:val="0"/>
        <w:numPr>
          <w:ilvl w:val="0"/>
          <w:numId w:val="22"/>
        </w:numPr>
        <w:tabs>
          <w:tab w:val="left" w:pos="709"/>
        </w:tabs>
        <w:suppressAutoHyphens/>
        <w:autoSpaceDE w:val="0"/>
        <w:autoSpaceDN w:val="0"/>
        <w:adjustRightInd w:val="0"/>
        <w:spacing w:after="60" w:line="276" w:lineRule="auto"/>
        <w:ind w:left="709"/>
        <w:jc w:val="both"/>
      </w:pPr>
      <w:r w:rsidRPr="004B1627">
        <w:t>oznaczenie tytułu zapłaty wynagrodzenia,</w:t>
      </w:r>
    </w:p>
    <w:p w:rsidR="00F242AD" w:rsidRPr="004B1627" w:rsidRDefault="00F242AD" w:rsidP="00F242AD">
      <w:pPr>
        <w:widowControl w:val="0"/>
        <w:numPr>
          <w:ilvl w:val="0"/>
          <w:numId w:val="22"/>
        </w:numPr>
        <w:tabs>
          <w:tab w:val="left" w:pos="709"/>
        </w:tabs>
        <w:suppressAutoHyphens/>
        <w:autoSpaceDE w:val="0"/>
        <w:autoSpaceDN w:val="0"/>
        <w:adjustRightInd w:val="0"/>
        <w:spacing w:after="60" w:line="276" w:lineRule="auto"/>
        <w:ind w:left="709"/>
        <w:jc w:val="both"/>
      </w:pPr>
      <w:r w:rsidRPr="004B1627">
        <w:t>oznaczenie daty dokonania zapłaty wynagrodzenia.</w:t>
      </w:r>
    </w:p>
    <w:p w:rsidR="00F242AD" w:rsidRPr="004B1627" w:rsidRDefault="00F242AD" w:rsidP="00F242AD">
      <w:pPr>
        <w:widowControl w:val="0"/>
        <w:numPr>
          <w:ilvl w:val="0"/>
          <w:numId w:val="19"/>
        </w:numPr>
        <w:suppressAutoHyphens/>
        <w:spacing w:line="276" w:lineRule="auto"/>
        <w:jc w:val="both"/>
      </w:pPr>
      <w:r w:rsidRPr="004B1627">
        <w:t xml:space="preserve">Za prawidłowe dowody zapłaty wynagrodzenia, o których mowa w ust. </w:t>
      </w:r>
      <w:r w:rsidR="007908A7">
        <w:t>4</w:t>
      </w:r>
      <w:r w:rsidRPr="004B1627">
        <w:t xml:space="preserve"> lit. b) tiret drugie, uznane zostaną dokumenty, z których wynikać będzie, że kwota należnego wynagrodzenia zapłaconego podwykonawcy (w tym również dalszemu podwykonawcy) za całość wykonanych prac jest nie niższa n</w:t>
      </w:r>
      <w:r w:rsidR="007908A7">
        <w:t>iż kwota, o której mowa w ust. 5</w:t>
      </w:r>
      <w:r w:rsidRPr="004B1627">
        <w:t xml:space="preserve"> lit. d).</w:t>
      </w:r>
    </w:p>
    <w:p w:rsidR="00F242AD" w:rsidRPr="004B1627" w:rsidRDefault="00F242AD" w:rsidP="00F242AD">
      <w:pPr>
        <w:widowControl w:val="0"/>
        <w:numPr>
          <w:ilvl w:val="0"/>
          <w:numId w:val="19"/>
        </w:numPr>
        <w:suppressAutoHyphens/>
        <w:spacing w:line="276" w:lineRule="auto"/>
        <w:jc w:val="both"/>
      </w:pPr>
      <w:r w:rsidRPr="004B1627">
        <w:t xml:space="preserve">W przypadku braku dokumentów, o których mowa w ust. </w:t>
      </w:r>
      <w:r w:rsidR="007908A7">
        <w:t>4</w:t>
      </w:r>
      <w:r w:rsidRPr="004B1627">
        <w:t xml:space="preserve"> Zamawiający wstrzyma zapłatę </w:t>
      </w:r>
      <w:r w:rsidRPr="004B1627">
        <w:lastRenderedPageBreak/>
        <w:t xml:space="preserve">za fakturę/rachunek do czasu otrzymania ww. dokumentów i w tym przypadku nie pozostaje w </w:t>
      </w:r>
      <w:r>
        <w:t xml:space="preserve">zwłoce </w:t>
      </w:r>
      <w:r w:rsidRPr="004B1627">
        <w:t>w zapłacie kwot wynikających z faktury/rachunku.</w:t>
      </w:r>
    </w:p>
    <w:p w:rsidR="00F242AD" w:rsidRPr="004B1627" w:rsidRDefault="00F242AD" w:rsidP="00F242AD">
      <w:pPr>
        <w:widowControl w:val="0"/>
        <w:numPr>
          <w:ilvl w:val="0"/>
          <w:numId w:val="19"/>
        </w:numPr>
        <w:suppressAutoHyphens/>
        <w:spacing w:line="276" w:lineRule="auto"/>
        <w:jc w:val="both"/>
      </w:pPr>
      <w:r w:rsidRPr="004B1627">
        <w:t>W przypadku:</w:t>
      </w:r>
    </w:p>
    <w:p w:rsidR="00F242AD" w:rsidRPr="004B1627" w:rsidRDefault="00F242AD" w:rsidP="00F242AD">
      <w:pPr>
        <w:widowControl w:val="0"/>
        <w:numPr>
          <w:ilvl w:val="0"/>
          <w:numId w:val="23"/>
        </w:numPr>
        <w:tabs>
          <w:tab w:val="left" w:pos="709"/>
        </w:tabs>
        <w:suppressAutoHyphens/>
        <w:autoSpaceDE w:val="0"/>
        <w:autoSpaceDN w:val="0"/>
        <w:adjustRightInd w:val="0"/>
        <w:spacing w:after="60" w:line="276" w:lineRule="auto"/>
        <w:ind w:left="709"/>
        <w:jc w:val="both"/>
      </w:pPr>
      <w:r w:rsidRPr="004B1627">
        <w:t>przedstawienia przez Projektanta</w:t>
      </w:r>
      <w:r w:rsidRPr="004B1627">
        <w:rPr>
          <w:b/>
        </w:rPr>
        <w:t xml:space="preserve"> </w:t>
      </w:r>
      <w:r w:rsidRPr="004B1627">
        <w:t xml:space="preserve">wykazu podwykonawców, o których mowa w ust. </w:t>
      </w:r>
      <w:r w:rsidR="007908A7">
        <w:t>4</w:t>
      </w:r>
      <w:r w:rsidRPr="004B1627">
        <w:t xml:space="preserve"> lit. b) tiret pierwsze, a także w przypadku</w:t>
      </w:r>
    </w:p>
    <w:p w:rsidR="00F242AD" w:rsidRPr="004B1627" w:rsidRDefault="00F242AD" w:rsidP="00F242AD">
      <w:pPr>
        <w:widowControl w:val="0"/>
        <w:numPr>
          <w:ilvl w:val="0"/>
          <w:numId w:val="23"/>
        </w:numPr>
        <w:tabs>
          <w:tab w:val="left" w:pos="709"/>
        </w:tabs>
        <w:suppressAutoHyphens/>
        <w:autoSpaceDE w:val="0"/>
        <w:autoSpaceDN w:val="0"/>
        <w:adjustRightInd w:val="0"/>
        <w:spacing w:after="60" w:line="276" w:lineRule="auto"/>
        <w:ind w:left="709"/>
        <w:jc w:val="both"/>
      </w:pPr>
      <w:r w:rsidRPr="004B1627">
        <w:t>i nieprzedstawienia przez Projektanta</w:t>
      </w:r>
      <w:r w:rsidRPr="004B1627">
        <w:rPr>
          <w:b/>
        </w:rPr>
        <w:t xml:space="preserve"> </w:t>
      </w:r>
      <w:r w:rsidRPr="004B1627">
        <w:t xml:space="preserve">dowodów zapłaty oraz oświadczeń, o których mowa w ust. </w:t>
      </w:r>
      <w:r w:rsidR="007908A7">
        <w:t>4</w:t>
      </w:r>
      <w:r w:rsidRPr="004B1627">
        <w:t xml:space="preserve"> lit. b) tiret drugie i trzecie  </w:t>
      </w:r>
    </w:p>
    <w:p w:rsidR="00F242AD" w:rsidRPr="004B1627" w:rsidRDefault="00F242AD" w:rsidP="00F242AD">
      <w:pPr>
        <w:tabs>
          <w:tab w:val="left" w:pos="709"/>
        </w:tabs>
        <w:autoSpaceDE w:val="0"/>
        <w:autoSpaceDN w:val="0"/>
        <w:adjustRightInd w:val="0"/>
        <w:spacing w:after="60" w:line="276" w:lineRule="auto"/>
        <w:ind w:left="284"/>
        <w:jc w:val="both"/>
      </w:pPr>
      <w:r w:rsidRPr="004B1627">
        <w:rPr>
          <w:b/>
        </w:rPr>
        <w:t>Zamawiający</w:t>
      </w:r>
      <w:r w:rsidRPr="004B1627">
        <w:t xml:space="preserve"> wstrzyma wypłatę należnego wynagrodzenia za odebrane prace </w:t>
      </w:r>
      <w:r w:rsidRPr="004B1627">
        <w:br/>
        <w:t xml:space="preserve">w części równej sumie kwot wynikających z nieprzedstawionych dowodów zapłaty. </w:t>
      </w:r>
      <w:r w:rsidR="007908A7">
        <w:t xml:space="preserve">                       </w:t>
      </w:r>
      <w:r w:rsidRPr="004B1627">
        <w:t xml:space="preserve">W takim przypadku </w:t>
      </w:r>
      <w:r w:rsidRPr="004B1627">
        <w:rPr>
          <w:b/>
        </w:rPr>
        <w:t>Zamawiający</w:t>
      </w:r>
      <w:r w:rsidRPr="004B1627">
        <w:t xml:space="preserve"> nie pozostaje w</w:t>
      </w:r>
      <w:r>
        <w:t xml:space="preserve"> zwłoce </w:t>
      </w:r>
      <w:r w:rsidRPr="004B1627">
        <w:t xml:space="preserve">w zapłacie faktury. </w:t>
      </w:r>
    </w:p>
    <w:p w:rsidR="00F242AD" w:rsidRPr="00FE1D8E" w:rsidRDefault="00F242AD" w:rsidP="00F242AD">
      <w:pPr>
        <w:widowControl w:val="0"/>
        <w:numPr>
          <w:ilvl w:val="0"/>
          <w:numId w:val="19"/>
        </w:numPr>
        <w:suppressAutoHyphens/>
        <w:spacing w:line="276" w:lineRule="auto"/>
        <w:jc w:val="both"/>
        <w:rPr>
          <w:color w:val="000000" w:themeColor="text1"/>
        </w:rPr>
      </w:pPr>
      <w:r w:rsidRPr="0061372B">
        <w:rPr>
          <w:color w:val="FF0000"/>
        </w:rPr>
        <w:t xml:space="preserve"> </w:t>
      </w:r>
      <w:r w:rsidRPr="00FE1D8E">
        <w:rPr>
          <w:color w:val="000000" w:themeColor="text1"/>
        </w:rPr>
        <w:t xml:space="preserve">Zapłata wynagrodzenia nastąpi na podstawie faktury /rachunku w terminie do 30 dni licząc od dnia doręczenia </w:t>
      </w:r>
      <w:r w:rsidRPr="00FE1D8E">
        <w:rPr>
          <w:b/>
          <w:color w:val="000000" w:themeColor="text1"/>
        </w:rPr>
        <w:t xml:space="preserve">Zamawiającemu </w:t>
      </w:r>
      <w:r w:rsidRPr="00FE1D8E">
        <w:rPr>
          <w:color w:val="000000" w:themeColor="text1"/>
        </w:rPr>
        <w:t xml:space="preserve">prawidłowo wystawionej faktury/rachunku wraz z protokołem odbioru robót z kompletnymi dokumentami odbiorowymi – na konto Projektanta wskazane na fakturze/rachunku. końcowej.  </w:t>
      </w:r>
    </w:p>
    <w:p w:rsidR="00F242AD" w:rsidRPr="00365698" w:rsidRDefault="00F242AD" w:rsidP="00F242AD">
      <w:pPr>
        <w:pStyle w:val="Akapitzlist"/>
        <w:widowControl w:val="0"/>
        <w:numPr>
          <w:ilvl w:val="0"/>
          <w:numId w:val="19"/>
        </w:numPr>
        <w:spacing w:line="276" w:lineRule="auto"/>
        <w:contextualSpacing/>
        <w:jc w:val="both"/>
      </w:pPr>
      <w:r w:rsidRPr="0068799D">
        <w:rPr>
          <w:color w:val="000000" w:themeColor="text1"/>
        </w:rPr>
        <w:t>Płatność odbywać się będzie w modelu podzielonej płatności na podstawie wystawionej faktury, na konto podane na fakturze i wpisane na białą listę, prowadzone w związku</w:t>
      </w:r>
      <w:r w:rsidRPr="0068799D">
        <w:rPr>
          <w:color w:val="000000" w:themeColor="text1"/>
          <w:lang w:val="pl-PL"/>
        </w:rPr>
        <w:t xml:space="preserve">                               </w:t>
      </w:r>
      <w:r w:rsidRPr="0068799D">
        <w:rPr>
          <w:color w:val="000000" w:themeColor="text1"/>
        </w:rPr>
        <w:t xml:space="preserve"> z prowadzoną działalnością gospodarczą, w terminie do 30  dni licząc od dnia złożenia faktury w siedzibie Zamawiającego.</w:t>
      </w:r>
    </w:p>
    <w:p w:rsidR="00F242AD" w:rsidRPr="004B1627" w:rsidRDefault="00F242AD" w:rsidP="00F242AD">
      <w:pPr>
        <w:widowControl w:val="0"/>
        <w:numPr>
          <w:ilvl w:val="0"/>
          <w:numId w:val="19"/>
        </w:numPr>
        <w:suppressAutoHyphens/>
        <w:spacing w:line="276" w:lineRule="auto"/>
        <w:jc w:val="both"/>
      </w:pPr>
      <w:r w:rsidRPr="004B1627">
        <w:t xml:space="preserve"> Faktura/rachunek winny zawierać następujące dane:</w:t>
      </w:r>
    </w:p>
    <w:p w:rsidR="00F242AD" w:rsidRPr="004B1627" w:rsidRDefault="00F242AD" w:rsidP="00F242AD">
      <w:pPr>
        <w:spacing w:line="276" w:lineRule="auto"/>
        <w:ind w:left="644"/>
        <w:jc w:val="both"/>
        <w:rPr>
          <w:b/>
        </w:rPr>
      </w:pPr>
      <w:r w:rsidRPr="004B1627">
        <w:rPr>
          <w:b/>
        </w:rPr>
        <w:t>Gmina Jedlińsk</w:t>
      </w:r>
    </w:p>
    <w:p w:rsidR="00F242AD" w:rsidRPr="004B1627" w:rsidRDefault="00F242AD" w:rsidP="00F242AD">
      <w:pPr>
        <w:spacing w:line="276" w:lineRule="auto"/>
        <w:ind w:left="644"/>
        <w:jc w:val="both"/>
        <w:rPr>
          <w:b/>
        </w:rPr>
      </w:pPr>
      <w:r>
        <w:rPr>
          <w:b/>
        </w:rPr>
        <w:t>u</w:t>
      </w:r>
      <w:r w:rsidRPr="004B1627">
        <w:rPr>
          <w:b/>
        </w:rPr>
        <w:t>l. Warecka 19</w:t>
      </w:r>
    </w:p>
    <w:p w:rsidR="00F242AD" w:rsidRPr="004B1627" w:rsidRDefault="00F242AD" w:rsidP="00F242AD">
      <w:pPr>
        <w:spacing w:line="276" w:lineRule="auto"/>
        <w:ind w:left="644"/>
        <w:jc w:val="both"/>
        <w:rPr>
          <w:b/>
        </w:rPr>
      </w:pPr>
      <w:r w:rsidRPr="004B1627">
        <w:rPr>
          <w:b/>
        </w:rPr>
        <w:t xml:space="preserve">26-660 Jedlińsk </w:t>
      </w:r>
    </w:p>
    <w:p w:rsidR="00F242AD" w:rsidRPr="004B1627" w:rsidRDefault="00F242AD" w:rsidP="00F242AD">
      <w:pPr>
        <w:spacing w:line="276" w:lineRule="auto"/>
        <w:ind w:left="644"/>
        <w:jc w:val="both"/>
      </w:pPr>
      <w:r w:rsidRPr="004B1627">
        <w:rPr>
          <w:b/>
        </w:rPr>
        <w:t>NIP 796-28-96-026</w:t>
      </w:r>
    </w:p>
    <w:p w:rsidR="00F242AD" w:rsidRPr="004B1627" w:rsidRDefault="00F242AD" w:rsidP="00F242AD">
      <w:pPr>
        <w:widowControl w:val="0"/>
        <w:numPr>
          <w:ilvl w:val="0"/>
          <w:numId w:val="19"/>
        </w:numPr>
        <w:suppressAutoHyphens/>
        <w:spacing w:line="276" w:lineRule="auto"/>
        <w:jc w:val="both"/>
      </w:pPr>
      <w:r w:rsidRPr="004B1627">
        <w:t xml:space="preserve">Za dzień zapłaty uznaje się dzień obciążenia rachunku </w:t>
      </w:r>
      <w:r w:rsidRPr="004B1627">
        <w:rPr>
          <w:b/>
        </w:rPr>
        <w:t>Zamawiającego</w:t>
      </w:r>
      <w:r w:rsidRPr="004B1627">
        <w:t>.</w:t>
      </w:r>
    </w:p>
    <w:p w:rsidR="00F242AD" w:rsidRPr="004B1627" w:rsidRDefault="00F242AD" w:rsidP="00F242AD">
      <w:pPr>
        <w:spacing w:line="276" w:lineRule="auto"/>
        <w:ind w:left="786"/>
        <w:rPr>
          <w:strike/>
        </w:rPr>
      </w:pPr>
    </w:p>
    <w:p w:rsidR="00F242AD" w:rsidRPr="004B1627" w:rsidRDefault="00F242AD" w:rsidP="00F242AD">
      <w:pPr>
        <w:widowControl w:val="0"/>
        <w:suppressAutoHyphens/>
        <w:spacing w:after="120"/>
        <w:jc w:val="center"/>
        <w:rPr>
          <w:rFonts w:eastAsia="Lucida Sans Unicode"/>
          <w:b/>
        </w:rPr>
      </w:pPr>
      <w:r w:rsidRPr="004B1627">
        <w:rPr>
          <w:rFonts w:eastAsia="Lucida Sans Unicode"/>
          <w:b/>
        </w:rPr>
        <w:sym w:font="Times New Roman" w:char="00A7"/>
      </w:r>
      <w:r w:rsidRPr="004B1627">
        <w:rPr>
          <w:rFonts w:eastAsia="Lucida Sans Unicode"/>
          <w:b/>
        </w:rPr>
        <w:t>4.  OBOWIĄZKI ZAMAWIAJĄCEGO</w:t>
      </w:r>
    </w:p>
    <w:p w:rsidR="00F242AD" w:rsidRPr="004B1627" w:rsidRDefault="00F242AD" w:rsidP="00F242AD">
      <w:pPr>
        <w:widowControl w:val="0"/>
        <w:numPr>
          <w:ilvl w:val="0"/>
          <w:numId w:val="4"/>
        </w:numPr>
        <w:suppressAutoHyphens/>
        <w:spacing w:before="120"/>
        <w:jc w:val="both"/>
        <w:rPr>
          <w:rFonts w:eastAsia="Lucida Sans Unicode"/>
        </w:rPr>
      </w:pPr>
      <w:r w:rsidRPr="004B1627">
        <w:rPr>
          <w:rFonts w:eastAsia="Lucida Sans Unicode"/>
        </w:rPr>
        <w:t>Zamawiający</w:t>
      </w:r>
      <w:r w:rsidRPr="004B1627">
        <w:rPr>
          <w:rFonts w:eastAsia="Lucida Sans Unicode"/>
          <w:b/>
        </w:rPr>
        <w:t xml:space="preserve"> </w:t>
      </w:r>
      <w:r w:rsidRPr="004B1627">
        <w:rPr>
          <w:rFonts w:eastAsia="Lucida Sans Unicode"/>
        </w:rPr>
        <w:t xml:space="preserve">udostępni Projektantowi wszelkie posiadane dokumenty zawierające dane niezbędne do wykonania przedmiotu Umowy. </w:t>
      </w:r>
    </w:p>
    <w:p w:rsidR="00F242AD" w:rsidRPr="004B1627" w:rsidRDefault="00F242AD" w:rsidP="00F242AD">
      <w:pPr>
        <w:widowControl w:val="0"/>
        <w:numPr>
          <w:ilvl w:val="0"/>
          <w:numId w:val="4"/>
        </w:numPr>
        <w:suppressAutoHyphens/>
        <w:spacing w:before="120"/>
        <w:jc w:val="both"/>
        <w:rPr>
          <w:rFonts w:eastAsia="Lucida Sans Unicode"/>
        </w:rPr>
      </w:pPr>
      <w:r w:rsidRPr="004B1627">
        <w:rPr>
          <w:rFonts w:eastAsia="Lucida Sans Unicode"/>
        </w:rPr>
        <w:t>Zamawiający będzie współpracował z Projektantem w trakcie realizacji umowy.</w:t>
      </w:r>
    </w:p>
    <w:p w:rsidR="00F242AD" w:rsidRPr="004B1627" w:rsidRDefault="00F242AD" w:rsidP="00F242AD">
      <w:pPr>
        <w:widowControl w:val="0"/>
        <w:suppressAutoHyphens/>
        <w:spacing w:before="120" w:after="120"/>
        <w:ind w:left="284" w:hanging="284"/>
        <w:jc w:val="center"/>
        <w:rPr>
          <w:rFonts w:eastAsia="Lucida Sans Unicode"/>
          <w:b/>
        </w:rPr>
      </w:pPr>
      <w:r w:rsidRPr="004B1627">
        <w:rPr>
          <w:rFonts w:eastAsia="Lucida Sans Unicode"/>
          <w:b/>
        </w:rPr>
        <w:sym w:font="Times New Roman" w:char="00A7"/>
      </w:r>
      <w:r w:rsidRPr="004B1627">
        <w:rPr>
          <w:rFonts w:eastAsia="Lucida Sans Unicode"/>
          <w:b/>
        </w:rPr>
        <w:t>5.  OBOWIĄZKI PROJEKTANTA</w:t>
      </w:r>
    </w:p>
    <w:p w:rsidR="00F242AD" w:rsidRPr="004B1627" w:rsidRDefault="00F242AD" w:rsidP="00F242AD">
      <w:pPr>
        <w:widowControl w:val="0"/>
        <w:tabs>
          <w:tab w:val="left" w:pos="426"/>
        </w:tabs>
        <w:suppressAutoHyphens/>
        <w:spacing w:before="120"/>
        <w:ind w:left="420" w:hanging="420"/>
        <w:jc w:val="both"/>
        <w:rPr>
          <w:rFonts w:eastAsia="Lucida Sans Unicode"/>
        </w:rPr>
      </w:pPr>
      <w:r w:rsidRPr="004B1627">
        <w:rPr>
          <w:rFonts w:eastAsia="Lucida Sans Unicode"/>
        </w:rPr>
        <w:t xml:space="preserve">1. </w:t>
      </w:r>
      <w:r w:rsidRPr="004B1627">
        <w:rPr>
          <w:rFonts w:eastAsia="Lucida Sans Unicode"/>
        </w:rPr>
        <w:tab/>
      </w:r>
      <w:r w:rsidRPr="004B1627">
        <w:rPr>
          <w:rFonts w:eastAsia="Lucida Sans Unicode"/>
        </w:rPr>
        <w:tab/>
        <w:t xml:space="preserve">Projektant zobowiązuje się do wykonania przedmiotu Umowy profesjonalnie, dobrze jakościowo, zgodnie z zasadami wiedzy technicznej i obowiązującymi przepisami, w tym w szczególności </w:t>
      </w:r>
      <w:r>
        <w:rPr>
          <w:rFonts w:eastAsia="Lucida Sans Unicode"/>
        </w:rPr>
        <w:t xml:space="preserve"> </w:t>
      </w:r>
      <w:r w:rsidRPr="004B1627">
        <w:rPr>
          <w:rFonts w:eastAsia="Lucida Sans Unicode"/>
        </w:rPr>
        <w:t>z warunkami</w:t>
      </w:r>
      <w:r w:rsidR="007908A7">
        <w:rPr>
          <w:rFonts w:eastAsia="Lucida Sans Unicode"/>
        </w:rPr>
        <w:t xml:space="preserve"> </w:t>
      </w:r>
      <w:r w:rsidR="007908A7" w:rsidRPr="004B3FA5">
        <w:rPr>
          <w:rFonts w:eastAsia="Lucida Sans Unicode"/>
          <w:color w:val="000000" w:themeColor="text1"/>
        </w:rPr>
        <w:t xml:space="preserve">opisanymi w załączniku Nr 1 </w:t>
      </w:r>
      <w:r w:rsidR="007908A7">
        <w:rPr>
          <w:rFonts w:eastAsia="Lucida Sans Unicode"/>
        </w:rPr>
        <w:t>do niniejszej umowy</w:t>
      </w:r>
      <w:r w:rsidRPr="004B1627">
        <w:rPr>
          <w:rFonts w:eastAsia="Lucida Sans Unicode"/>
        </w:rPr>
        <w:t xml:space="preserve">, zaleceniami Zamawiającego oraz zobowiązuje się do ścisłej współpracy z Zamawiającym. </w:t>
      </w:r>
    </w:p>
    <w:p w:rsidR="00F242AD" w:rsidRPr="004B1627" w:rsidRDefault="00F242AD" w:rsidP="00F242AD">
      <w:pPr>
        <w:widowControl w:val="0"/>
        <w:tabs>
          <w:tab w:val="left" w:pos="426"/>
        </w:tabs>
        <w:suppressAutoHyphens/>
        <w:spacing w:before="120"/>
        <w:ind w:left="420" w:hanging="420"/>
        <w:jc w:val="both"/>
        <w:rPr>
          <w:rFonts w:eastAsia="Lucida Sans Unicode"/>
        </w:rPr>
      </w:pPr>
      <w:r w:rsidRPr="004B1627">
        <w:rPr>
          <w:rFonts w:eastAsia="Lucida Sans Unicode"/>
        </w:rPr>
        <w:t>2.</w:t>
      </w:r>
      <w:r w:rsidRPr="004B1627">
        <w:rPr>
          <w:rFonts w:eastAsia="Lucida Sans Unicode"/>
        </w:rPr>
        <w:tab/>
        <w:t>Projektant</w:t>
      </w:r>
      <w:r w:rsidRPr="004B1627">
        <w:rPr>
          <w:rFonts w:eastAsia="Lucida Sans Unicode"/>
          <w:b/>
        </w:rPr>
        <w:t xml:space="preserve"> </w:t>
      </w:r>
      <w:r w:rsidRPr="004B1627">
        <w:rPr>
          <w:rFonts w:eastAsia="Lucida Sans Unicode"/>
        </w:rPr>
        <w:t>niezwłocznie zawiadomi Zamawiającego</w:t>
      </w:r>
      <w:r w:rsidRPr="004B1627">
        <w:rPr>
          <w:rFonts w:eastAsia="Lucida Sans Unicode"/>
          <w:b/>
        </w:rPr>
        <w:t xml:space="preserve"> </w:t>
      </w:r>
      <w:r w:rsidRPr="004B1627">
        <w:rPr>
          <w:rFonts w:eastAsia="Lucida Sans Unicode"/>
        </w:rPr>
        <w:t xml:space="preserve">o wszelkich okolicznościach mogących wpłynąć na przyspieszenie, </w:t>
      </w:r>
      <w:r>
        <w:rPr>
          <w:rFonts w:eastAsia="Lucida Sans Unicode"/>
        </w:rPr>
        <w:t>zwłokę</w:t>
      </w:r>
      <w:r w:rsidRPr="004B1627">
        <w:rPr>
          <w:rFonts w:eastAsia="Lucida Sans Unicode"/>
        </w:rPr>
        <w:t xml:space="preserve"> lub zakłócenie realizacji przedmiotu Umowy.</w:t>
      </w:r>
    </w:p>
    <w:p w:rsidR="00F242AD" w:rsidRPr="004B1627" w:rsidRDefault="00F242AD" w:rsidP="00F242AD">
      <w:pPr>
        <w:widowControl w:val="0"/>
        <w:tabs>
          <w:tab w:val="left" w:pos="426"/>
        </w:tabs>
        <w:suppressAutoHyphens/>
        <w:spacing w:before="120"/>
        <w:ind w:left="420" w:hanging="420"/>
        <w:jc w:val="both"/>
        <w:rPr>
          <w:rFonts w:eastAsia="Lucida Sans Unicode"/>
        </w:rPr>
      </w:pPr>
      <w:r w:rsidRPr="004B1627">
        <w:rPr>
          <w:rFonts w:eastAsia="Lucida Sans Unicode"/>
        </w:rPr>
        <w:t xml:space="preserve">3. </w:t>
      </w:r>
      <w:r w:rsidRPr="004B1627">
        <w:rPr>
          <w:rFonts w:eastAsia="Lucida Sans Unicode"/>
        </w:rPr>
        <w:tab/>
      </w:r>
      <w:r w:rsidRPr="004B1627">
        <w:rPr>
          <w:rFonts w:eastAsia="Lucida Sans Unicode"/>
        </w:rPr>
        <w:tab/>
        <w:t xml:space="preserve">Dokumentacja projektowa wykonana na podstawie Umowy powinna być zaopatrzona </w:t>
      </w:r>
      <w:r w:rsidRPr="004B1627">
        <w:rPr>
          <w:rFonts w:eastAsia="Lucida Sans Unicode"/>
        </w:rPr>
        <w:br/>
        <w:t xml:space="preserve">w wykaz opracowań oraz pisemne oświadczenie Projektanta, że jest wykonana zgodnie </w:t>
      </w:r>
      <w:r w:rsidRPr="004B1627">
        <w:rPr>
          <w:rFonts w:eastAsia="Lucida Sans Unicode"/>
        </w:rPr>
        <w:br/>
        <w:t xml:space="preserve">z Umową, obowiązującymi przepisami oraz normami i że zostaje wydana w stanie kompletnym </w:t>
      </w:r>
      <w:r>
        <w:rPr>
          <w:rFonts w:eastAsia="Lucida Sans Unicode"/>
        </w:rPr>
        <w:t xml:space="preserve"> </w:t>
      </w:r>
      <w:r w:rsidRPr="004B1627">
        <w:rPr>
          <w:rFonts w:eastAsia="Lucida Sans Unicode"/>
        </w:rPr>
        <w:t xml:space="preserve">z punktu widzenia celu, któremu ma służyć. Wykaz opracowań oraz pisemne oświadczenie, </w:t>
      </w:r>
      <w:r>
        <w:rPr>
          <w:rFonts w:eastAsia="Lucida Sans Unicode"/>
        </w:rPr>
        <w:t xml:space="preserve">  </w:t>
      </w:r>
      <w:r w:rsidRPr="004B1627">
        <w:rPr>
          <w:rFonts w:eastAsia="Lucida Sans Unicode"/>
        </w:rPr>
        <w:t>o którym mowa stanowią integralną część przedmiotu odbioru.</w:t>
      </w:r>
    </w:p>
    <w:p w:rsidR="00F242AD" w:rsidRPr="004B1627" w:rsidRDefault="00F242AD" w:rsidP="00F242AD">
      <w:pPr>
        <w:widowControl w:val="0"/>
        <w:tabs>
          <w:tab w:val="left" w:pos="426"/>
        </w:tabs>
        <w:suppressAutoHyphens/>
        <w:spacing w:before="120"/>
        <w:ind w:left="420" w:hanging="420"/>
        <w:jc w:val="both"/>
        <w:rPr>
          <w:rFonts w:eastAsia="Lucida Sans Unicode"/>
        </w:rPr>
      </w:pPr>
      <w:r w:rsidRPr="004B1627">
        <w:rPr>
          <w:rFonts w:eastAsia="Lucida Sans Unicode"/>
        </w:rPr>
        <w:t xml:space="preserve">4. </w:t>
      </w:r>
      <w:r w:rsidRPr="004B1627">
        <w:rPr>
          <w:rFonts w:eastAsia="Lucida Sans Unicode"/>
        </w:rPr>
        <w:tab/>
        <w:t xml:space="preserve">Projektant odpowiada za wady zmniejszające wartość lub użyteczność Przedmiotu </w:t>
      </w:r>
      <w:r w:rsidRPr="004B1627">
        <w:rPr>
          <w:rFonts w:eastAsia="Lucida Sans Unicode"/>
        </w:rPr>
        <w:lastRenderedPageBreak/>
        <w:t xml:space="preserve">Umowy, </w:t>
      </w:r>
      <w:r>
        <w:rPr>
          <w:rFonts w:eastAsia="Lucida Sans Unicode"/>
        </w:rPr>
        <w:t xml:space="preserve"> </w:t>
      </w:r>
      <w:r w:rsidRPr="004B1627">
        <w:rPr>
          <w:rFonts w:eastAsia="Lucida Sans Unicode"/>
        </w:rPr>
        <w:t>ze względu na cel oznaczony w umowie albo wynikający z okoliczności lub przeznaczenia, w tym za brak zgodności rozwiązań projektowych z przepisami techniczno-budowlanymi.</w:t>
      </w:r>
    </w:p>
    <w:p w:rsidR="00F242AD" w:rsidRPr="003F3EAF" w:rsidRDefault="00F242AD" w:rsidP="007908A7">
      <w:pPr>
        <w:widowControl w:val="0"/>
        <w:tabs>
          <w:tab w:val="left" w:pos="284"/>
        </w:tabs>
        <w:suppressAutoHyphens/>
        <w:spacing w:before="120"/>
        <w:ind w:left="284" w:hanging="284"/>
        <w:jc w:val="both"/>
        <w:rPr>
          <w:rFonts w:eastAsia="Lucida Sans Unicode"/>
          <w:color w:val="C00000"/>
        </w:rPr>
      </w:pPr>
      <w:r w:rsidRPr="003F3EAF">
        <w:rPr>
          <w:rFonts w:eastAsia="Lucida Sans Unicode"/>
          <w:color w:val="C00000"/>
        </w:rPr>
        <w:t xml:space="preserve">5.  Projektant zobowiązany jest do aktualizacji wykonanych w ramach przedmiotu zamówienia  kosztorysów w okresie </w:t>
      </w:r>
      <w:r w:rsidR="002C4EBB">
        <w:rPr>
          <w:rFonts w:eastAsia="Lucida Sans Unicode"/>
          <w:color w:val="C00000"/>
        </w:rPr>
        <w:t>dwóch lat od dnia protokolarnego odbioru umowy</w:t>
      </w:r>
      <w:r w:rsidRPr="003F3EAF">
        <w:rPr>
          <w:rFonts w:eastAsia="Lucida Sans Unicode"/>
          <w:color w:val="C00000"/>
        </w:rPr>
        <w:t xml:space="preserve">. </w:t>
      </w:r>
    </w:p>
    <w:p w:rsidR="00F242AD" w:rsidRPr="004B1627" w:rsidRDefault="00F242AD" w:rsidP="00B140B2">
      <w:pPr>
        <w:widowControl w:val="0"/>
        <w:tabs>
          <w:tab w:val="left" w:pos="284"/>
        </w:tabs>
        <w:suppressAutoHyphens/>
        <w:spacing w:before="120"/>
        <w:ind w:left="284" w:hanging="284"/>
        <w:jc w:val="both"/>
        <w:rPr>
          <w:rFonts w:eastAsia="Lucida Sans Unicode"/>
        </w:rPr>
      </w:pPr>
      <w:r w:rsidRPr="004B1627">
        <w:rPr>
          <w:rFonts w:eastAsia="Lucida Sans Unicode"/>
        </w:rPr>
        <w:t>6. Projektant zobowiązany jest do udzielenia pełnych wyjaśnień dotyczących dokumentacji projektowo-kosztorysowej na etapie prowadzenia  postępowania o udzielenie zamówienia publicznego na wykonanie robót budowlanych w terminie 2 dni od wezwania przez Zamawiającego faxem lub pocztą elektroniczną.</w:t>
      </w:r>
    </w:p>
    <w:p w:rsidR="00F242AD" w:rsidRPr="003F3EAF" w:rsidRDefault="00F242AD" w:rsidP="00272E25">
      <w:pPr>
        <w:widowControl w:val="0"/>
        <w:tabs>
          <w:tab w:val="left" w:pos="142"/>
        </w:tabs>
        <w:suppressAutoHyphens/>
        <w:ind w:left="284" w:hanging="426"/>
        <w:jc w:val="both"/>
        <w:rPr>
          <w:rFonts w:eastAsia="Lucida Sans Unicode"/>
          <w:color w:val="C00000"/>
        </w:rPr>
      </w:pPr>
      <w:r>
        <w:rPr>
          <w:rFonts w:eastAsia="Lucida Sans Unicode"/>
        </w:rPr>
        <w:t>7</w:t>
      </w:r>
      <w:r w:rsidRPr="002C4EBB">
        <w:rPr>
          <w:rFonts w:eastAsia="Lucida Sans Unicode"/>
          <w:strike/>
        </w:rPr>
        <w:t xml:space="preserve">. </w:t>
      </w:r>
      <w:r w:rsidR="00B140B2" w:rsidRPr="002C4EBB">
        <w:rPr>
          <w:rFonts w:eastAsia="Lucida Sans Unicode"/>
          <w:strike/>
        </w:rPr>
        <w:t xml:space="preserve">   </w:t>
      </w:r>
      <w:r w:rsidRPr="002C4EBB">
        <w:rPr>
          <w:rFonts w:eastAsia="Lucida Sans Unicode"/>
          <w:strike/>
          <w:color w:val="C00000"/>
        </w:rPr>
        <w:t>Projektant ponosi odpowiedzialność za koszty dodatkowe wynikłe w czasie realizacji inwestycji,</w:t>
      </w:r>
      <w:r w:rsidR="002C4EBB">
        <w:rPr>
          <w:rFonts w:eastAsia="Lucida Sans Unicode"/>
          <w:strike/>
          <w:color w:val="C00000"/>
        </w:rPr>
        <w:t xml:space="preserve"> </w:t>
      </w:r>
      <w:r w:rsidR="002C4EBB">
        <w:rPr>
          <w:rFonts w:eastAsia="Lucida Sans Unicode"/>
          <w:color w:val="C00000"/>
        </w:rPr>
        <w:t>Zamawiający ma prawo do odszkodowania za poniesione koszty dodatkowe</w:t>
      </w:r>
      <w:r w:rsidRPr="003F3EAF">
        <w:rPr>
          <w:rFonts w:eastAsia="Lucida Sans Unicode"/>
          <w:color w:val="C00000"/>
        </w:rPr>
        <w:t xml:space="preserve"> będące skutkiem błędów w wykonanej przez </w:t>
      </w:r>
      <w:r w:rsidR="002C4EBB">
        <w:rPr>
          <w:rFonts w:eastAsia="Lucida Sans Unicode"/>
          <w:color w:val="C00000"/>
        </w:rPr>
        <w:t>Wykonawcę</w:t>
      </w:r>
      <w:r w:rsidRPr="003F3EAF">
        <w:rPr>
          <w:rFonts w:eastAsia="Lucida Sans Unicode"/>
          <w:color w:val="C00000"/>
        </w:rPr>
        <w:t xml:space="preserve"> dokumentacji projektowej. Niekompletność dokumentacji Strony również uważają za błąd.</w:t>
      </w:r>
    </w:p>
    <w:p w:rsidR="00F242AD" w:rsidRPr="003934B5" w:rsidRDefault="00F242AD" w:rsidP="007908A7">
      <w:pPr>
        <w:widowControl w:val="0"/>
        <w:tabs>
          <w:tab w:val="left" w:pos="284"/>
        </w:tabs>
        <w:suppressAutoHyphens/>
        <w:ind w:left="284" w:hanging="426"/>
        <w:jc w:val="both"/>
        <w:rPr>
          <w:rFonts w:eastAsia="Lucida Sans Unicode"/>
        </w:rPr>
      </w:pPr>
      <w:r w:rsidRPr="004B1627">
        <w:rPr>
          <w:rFonts w:eastAsia="Lucida Sans Unicode"/>
        </w:rPr>
        <w:t xml:space="preserve">8. </w:t>
      </w:r>
      <w:r w:rsidRPr="004B1627">
        <w:rPr>
          <w:rFonts w:eastAsia="Lucida Sans Unicode"/>
        </w:rPr>
        <w:tab/>
      </w:r>
      <w:r w:rsidRPr="003934B5">
        <w:rPr>
          <w:rFonts w:eastAsia="Lucida Sans Unicode"/>
        </w:rPr>
        <w:t>Projektant</w:t>
      </w:r>
      <w:r w:rsidRPr="003934B5">
        <w:rPr>
          <w:rFonts w:eastAsia="Lucida Sans Unicode"/>
          <w:b/>
        </w:rPr>
        <w:t xml:space="preserve"> </w:t>
      </w:r>
      <w:r w:rsidRPr="003934B5">
        <w:rPr>
          <w:rFonts w:eastAsia="Lucida Sans Unicode"/>
        </w:rPr>
        <w:t>ponosi odpowiedzialność za skutki naruszenia przy wykonywaniu przedmiotu Umowy, praw autorskich osób trzecich.</w:t>
      </w:r>
    </w:p>
    <w:p w:rsidR="00F242AD" w:rsidRPr="003934B5" w:rsidRDefault="00F242AD" w:rsidP="00B140B2">
      <w:pPr>
        <w:widowControl w:val="0"/>
        <w:tabs>
          <w:tab w:val="left" w:pos="142"/>
        </w:tabs>
        <w:suppressAutoHyphens/>
        <w:ind w:left="284" w:hanging="426"/>
        <w:rPr>
          <w:rFonts w:eastAsia="Lucida Sans Unicode"/>
        </w:rPr>
      </w:pPr>
      <w:r w:rsidRPr="003934B5">
        <w:rPr>
          <w:rFonts w:eastAsia="Lucida Sans Unicode"/>
        </w:rPr>
        <w:t xml:space="preserve">9. </w:t>
      </w:r>
      <w:r w:rsidR="00B140B2">
        <w:rPr>
          <w:rFonts w:eastAsia="Lucida Sans Unicode"/>
        </w:rPr>
        <w:t xml:space="preserve">  </w:t>
      </w:r>
      <w:r w:rsidRPr="003934B5">
        <w:rPr>
          <w:rFonts w:eastAsia="Lucida Sans Unicode"/>
        </w:rPr>
        <w:t xml:space="preserve">Projektant zobowiązany jest bez dodatkowego wynagrodzenia do usunięcia wad dokumentacji </w:t>
      </w:r>
      <w:r w:rsidR="007E4AA7">
        <w:rPr>
          <w:rFonts w:eastAsia="Lucida Sans Unicode"/>
        </w:rPr>
        <w:t xml:space="preserve">  </w:t>
      </w:r>
      <w:r w:rsidRPr="003934B5">
        <w:rPr>
          <w:rFonts w:eastAsia="Lucida Sans Unicode"/>
        </w:rPr>
        <w:t xml:space="preserve">w tym do usunięcia jej braków, dokonania jej uzupełnień bądź wprowadzania w niej innych zmian – w przypadku zgłoszenia zastrzeżeń do tej dokumentacji przez Zamawiającego lub inne uprawnione Organy. </w:t>
      </w:r>
    </w:p>
    <w:p w:rsidR="00F242AD" w:rsidRDefault="00F242AD" w:rsidP="007908A7">
      <w:pPr>
        <w:widowControl w:val="0"/>
        <w:tabs>
          <w:tab w:val="left" w:pos="284"/>
        </w:tabs>
        <w:suppressAutoHyphens/>
        <w:ind w:left="284" w:hanging="426"/>
        <w:jc w:val="both"/>
        <w:rPr>
          <w:rFonts w:eastAsia="Lucida Sans Unicode"/>
        </w:rPr>
      </w:pPr>
      <w:r w:rsidRPr="003934B5">
        <w:rPr>
          <w:rFonts w:eastAsia="Lucida Sans Unicode"/>
        </w:rPr>
        <w:t>10. Projektant zobowiązany jest niezwłocznie po podpisaniu umowy do wystąpienia do Zamawiającego z wnioskiem o wystawienie stosownego pełnomocnictwa/pełnomocnict</w:t>
      </w:r>
      <w:r>
        <w:rPr>
          <w:rFonts w:eastAsia="Lucida Sans Unicode"/>
        </w:rPr>
        <w:t>w w celu realizacji zamówienia.</w:t>
      </w:r>
    </w:p>
    <w:p w:rsidR="00F242AD" w:rsidRPr="003934B5" w:rsidRDefault="00F242AD" w:rsidP="007E4AA7">
      <w:pPr>
        <w:widowControl w:val="0"/>
        <w:tabs>
          <w:tab w:val="left" w:pos="284"/>
        </w:tabs>
        <w:suppressAutoHyphens/>
        <w:ind w:left="284" w:hanging="426"/>
        <w:jc w:val="both"/>
        <w:rPr>
          <w:rFonts w:eastAsia="Lucida Sans Unicode"/>
        </w:rPr>
      </w:pPr>
      <w:r w:rsidRPr="003934B5">
        <w:rPr>
          <w:rFonts w:eastAsia="Lucida Sans Unicode"/>
        </w:rPr>
        <w:t>11.  Projektant</w:t>
      </w:r>
      <w:r w:rsidRPr="003934B5">
        <w:rPr>
          <w:rFonts w:eastAsia="Lucida Sans Unicode"/>
          <w:b/>
        </w:rPr>
        <w:t xml:space="preserve"> </w:t>
      </w:r>
      <w:r w:rsidRPr="003934B5">
        <w:rPr>
          <w:rFonts w:eastAsia="Lucida Sans Unicode"/>
        </w:rPr>
        <w:t>nie ma prawa powierzyć wykonania przedmiotu umowy w całości lub jego części innemu podwykonawcy bez zgody Zamawiającego wyrażonej pisemnie.</w:t>
      </w:r>
    </w:p>
    <w:p w:rsidR="00F242AD" w:rsidRPr="004B1627" w:rsidRDefault="00F242AD" w:rsidP="00F242AD">
      <w:pPr>
        <w:autoSpaceDE w:val="0"/>
        <w:autoSpaceDN w:val="0"/>
        <w:adjustRightInd w:val="0"/>
        <w:ind w:left="284" w:hanging="426"/>
        <w:jc w:val="both"/>
        <w:rPr>
          <w:sz w:val="22"/>
          <w:szCs w:val="22"/>
        </w:rPr>
      </w:pPr>
      <w:r w:rsidRPr="004B1627">
        <w:rPr>
          <w:sz w:val="22"/>
          <w:szCs w:val="22"/>
        </w:rPr>
        <w:t xml:space="preserve">12  </w:t>
      </w:r>
      <w:r w:rsidRPr="004B1627">
        <w:rPr>
          <w:rFonts w:eastAsia="Lucida Sans Unicode"/>
        </w:rPr>
        <w:t>Projektant</w:t>
      </w:r>
      <w:r w:rsidRPr="004B1627">
        <w:rPr>
          <w:sz w:val="22"/>
          <w:szCs w:val="22"/>
        </w:rPr>
        <w:t xml:space="preserve"> dołączy do projektu oświadczenie, że przedmiot umowy wykonany jest zgodnie z umową </w:t>
      </w:r>
      <w:r>
        <w:rPr>
          <w:sz w:val="22"/>
          <w:szCs w:val="22"/>
        </w:rPr>
        <w:t xml:space="preserve">                               </w:t>
      </w:r>
      <w:r w:rsidRPr="004B1627">
        <w:rPr>
          <w:sz w:val="22"/>
          <w:szCs w:val="22"/>
        </w:rPr>
        <w:t>i obowiązującymi przepisami prawa i normami, zasadami wiedzy technicznej oraz jest kompletny z punktu widzenia  celu, któremu ma służyć.</w:t>
      </w:r>
    </w:p>
    <w:p w:rsidR="00F242AD" w:rsidRPr="004B1627" w:rsidRDefault="00F242AD" w:rsidP="00F242AD">
      <w:pPr>
        <w:autoSpaceDE w:val="0"/>
        <w:autoSpaceDN w:val="0"/>
        <w:adjustRightInd w:val="0"/>
        <w:ind w:left="284" w:hanging="426"/>
        <w:jc w:val="both"/>
        <w:rPr>
          <w:sz w:val="22"/>
          <w:szCs w:val="22"/>
        </w:rPr>
      </w:pPr>
      <w:r w:rsidRPr="004B1627">
        <w:rPr>
          <w:sz w:val="22"/>
          <w:szCs w:val="22"/>
        </w:rPr>
        <w:t xml:space="preserve">13. </w:t>
      </w:r>
      <w:r w:rsidRPr="004B1627">
        <w:rPr>
          <w:rFonts w:eastAsia="Lucida Sans Unicode"/>
        </w:rPr>
        <w:t>Projektant</w:t>
      </w:r>
      <w:r w:rsidRPr="004B1627">
        <w:rPr>
          <w:sz w:val="22"/>
          <w:szCs w:val="22"/>
        </w:rPr>
        <w:t xml:space="preserve"> zobowiązuje się do usuwania stwierdzonych wad, braków lub uchybień w dokumentacji </w:t>
      </w:r>
      <w:r>
        <w:rPr>
          <w:sz w:val="22"/>
          <w:szCs w:val="22"/>
        </w:rPr>
        <w:t xml:space="preserve">                             </w:t>
      </w:r>
      <w:r w:rsidRPr="004B1627">
        <w:rPr>
          <w:sz w:val="22"/>
          <w:szCs w:val="22"/>
        </w:rPr>
        <w:t>w terminie wyznaczonym przez Zamawiającego, jednak nie później niż w terminie 7 dni od daty zgłoszenia, bez dodatkowego wynagrodzenia (także w trakcie realizacji robót budowlanych).</w:t>
      </w:r>
    </w:p>
    <w:p w:rsidR="00F242AD" w:rsidRPr="004B1627" w:rsidRDefault="00F242AD" w:rsidP="00F242AD">
      <w:pPr>
        <w:autoSpaceDE w:val="0"/>
        <w:autoSpaceDN w:val="0"/>
        <w:adjustRightInd w:val="0"/>
        <w:ind w:left="284" w:hanging="426"/>
        <w:jc w:val="both"/>
        <w:rPr>
          <w:sz w:val="22"/>
          <w:szCs w:val="22"/>
        </w:rPr>
      </w:pPr>
      <w:r w:rsidRPr="004B1627">
        <w:rPr>
          <w:sz w:val="22"/>
          <w:szCs w:val="22"/>
        </w:rPr>
        <w:t xml:space="preserve">14 </w:t>
      </w:r>
      <w:r w:rsidRPr="004B1627">
        <w:rPr>
          <w:rFonts w:eastAsia="Lucida Sans Unicode"/>
        </w:rPr>
        <w:t>Projektant</w:t>
      </w:r>
      <w:r w:rsidRPr="004B1627">
        <w:rPr>
          <w:sz w:val="22"/>
          <w:szCs w:val="22"/>
        </w:rPr>
        <w:t xml:space="preserve"> zobowiązuje się do sprawowania nadzoru autorskiego nad sporządzoną Dokumentacją projektową (projektu budowlanego i projektu wykonawczego) w trakcie realizacji robót budowlanych na zasadach określonych w niniejszej umowie.</w:t>
      </w:r>
    </w:p>
    <w:p w:rsidR="00F242AD" w:rsidRDefault="00F242AD" w:rsidP="00F242AD">
      <w:pPr>
        <w:autoSpaceDE w:val="0"/>
        <w:autoSpaceDN w:val="0"/>
        <w:adjustRightInd w:val="0"/>
        <w:ind w:left="284" w:hanging="426"/>
        <w:jc w:val="both"/>
        <w:rPr>
          <w:sz w:val="22"/>
          <w:szCs w:val="22"/>
        </w:rPr>
      </w:pPr>
      <w:r w:rsidRPr="004B1627">
        <w:rPr>
          <w:sz w:val="22"/>
          <w:szCs w:val="22"/>
        </w:rPr>
        <w:t>15. Jeżeli dokumentacja projektowa zawiera błędy uniemożliwiające prawidłowe wykonanie robót budowlanych, Wykonawca zobowiązany jest w wyznaczonym terminie do naniesienia w dokumentacji stosownych poprawek, bez dodatkowego wynagrodzenia, bez względu na wys</w:t>
      </w:r>
      <w:r>
        <w:rPr>
          <w:sz w:val="22"/>
          <w:szCs w:val="22"/>
        </w:rPr>
        <w:t>okość związanych z tym kosztów.</w:t>
      </w:r>
    </w:p>
    <w:p w:rsidR="00F242AD" w:rsidRPr="002C4EBB" w:rsidRDefault="00F242AD" w:rsidP="00F242AD">
      <w:pPr>
        <w:autoSpaceDE w:val="0"/>
        <w:autoSpaceDN w:val="0"/>
        <w:adjustRightInd w:val="0"/>
        <w:ind w:left="284" w:hanging="426"/>
        <w:jc w:val="both"/>
        <w:rPr>
          <w:color w:val="C00000"/>
          <w:sz w:val="22"/>
          <w:szCs w:val="22"/>
        </w:rPr>
      </w:pPr>
      <w:r>
        <w:rPr>
          <w:sz w:val="22"/>
          <w:szCs w:val="22"/>
        </w:rPr>
        <w:t xml:space="preserve">16.  </w:t>
      </w:r>
      <w:r w:rsidRPr="003F3EAF">
        <w:rPr>
          <w:color w:val="C00000"/>
          <w:sz w:val="22"/>
          <w:szCs w:val="22"/>
        </w:rPr>
        <w:t xml:space="preserve">Jeżeli w trakcie realizacji zadania, prowadzonej na podstawie przedmiotowej dokumentacji projektowej okaże się, że wskutek ukrytych wad, błędów lub braków projektowych konieczne stało się wykonanie robót dodatkowych, </w:t>
      </w:r>
      <w:r w:rsidRPr="002C4EBB">
        <w:rPr>
          <w:strike/>
          <w:color w:val="C00000"/>
          <w:sz w:val="22"/>
          <w:szCs w:val="22"/>
        </w:rPr>
        <w:t>Wykonawca zapłaci odszkodowanie pokrywające wysokość kosztów związanych z tymi robotami.</w:t>
      </w:r>
      <w:r w:rsidR="002C4EBB">
        <w:rPr>
          <w:strike/>
          <w:color w:val="C00000"/>
          <w:sz w:val="22"/>
          <w:szCs w:val="22"/>
        </w:rPr>
        <w:t xml:space="preserve"> </w:t>
      </w:r>
      <w:r w:rsidR="002C4EBB" w:rsidRPr="002C4EBB">
        <w:rPr>
          <w:color w:val="C00000"/>
          <w:sz w:val="22"/>
          <w:szCs w:val="22"/>
        </w:rPr>
        <w:t>Zamawi</w:t>
      </w:r>
      <w:r w:rsidR="002C4EBB">
        <w:rPr>
          <w:color w:val="C00000"/>
          <w:sz w:val="22"/>
          <w:szCs w:val="22"/>
        </w:rPr>
        <w:t>aj</w:t>
      </w:r>
      <w:r w:rsidR="002C4EBB" w:rsidRPr="002C4EBB">
        <w:rPr>
          <w:color w:val="C00000"/>
          <w:sz w:val="22"/>
          <w:szCs w:val="22"/>
        </w:rPr>
        <w:t xml:space="preserve">ący </w:t>
      </w:r>
      <w:r w:rsidR="002C4EBB">
        <w:rPr>
          <w:color w:val="C00000"/>
          <w:sz w:val="22"/>
          <w:szCs w:val="22"/>
        </w:rPr>
        <w:t>po przeprowadzeniu postępowania w zakresie roszczenia odszkodowawczego ma prawo dochodzić</w:t>
      </w:r>
      <w:r w:rsidR="00FD2F84">
        <w:rPr>
          <w:color w:val="C00000"/>
          <w:sz w:val="22"/>
          <w:szCs w:val="22"/>
        </w:rPr>
        <w:t xml:space="preserve"> od Wykonawcy</w:t>
      </w:r>
      <w:r w:rsidR="002C4EBB">
        <w:rPr>
          <w:color w:val="C00000"/>
          <w:sz w:val="22"/>
          <w:szCs w:val="22"/>
        </w:rPr>
        <w:t xml:space="preserve"> odszkodowania w tym zakresie.</w:t>
      </w:r>
    </w:p>
    <w:p w:rsidR="00F242AD" w:rsidRPr="004B1627" w:rsidRDefault="00F242AD" w:rsidP="00F242AD">
      <w:pPr>
        <w:autoSpaceDE w:val="0"/>
        <w:autoSpaceDN w:val="0"/>
        <w:adjustRightInd w:val="0"/>
        <w:ind w:left="284" w:hanging="426"/>
        <w:jc w:val="both"/>
        <w:rPr>
          <w:rFonts w:eastAsia="Lucida Sans Unicode"/>
          <w:b/>
        </w:rPr>
      </w:pPr>
    </w:p>
    <w:p w:rsidR="00F242AD" w:rsidRPr="004B1627" w:rsidRDefault="00F242AD" w:rsidP="00F242AD">
      <w:pPr>
        <w:widowControl w:val="0"/>
        <w:suppressAutoHyphens/>
        <w:spacing w:before="120" w:after="120"/>
        <w:ind w:left="284" w:hanging="284"/>
        <w:jc w:val="center"/>
        <w:rPr>
          <w:rFonts w:eastAsia="Lucida Sans Unicode"/>
          <w:b/>
        </w:rPr>
      </w:pPr>
      <w:r w:rsidRPr="004B1627">
        <w:rPr>
          <w:rFonts w:eastAsia="Lucida Sans Unicode"/>
          <w:b/>
        </w:rPr>
        <w:sym w:font="Times New Roman" w:char="00A7"/>
      </w:r>
      <w:r w:rsidRPr="004B1627">
        <w:rPr>
          <w:rFonts w:eastAsia="Lucida Sans Unicode"/>
          <w:b/>
        </w:rPr>
        <w:t>6.   RĘKOJMIA</w:t>
      </w:r>
    </w:p>
    <w:p w:rsidR="00F242AD" w:rsidRPr="004B1627" w:rsidRDefault="00F242AD" w:rsidP="00F242AD">
      <w:pPr>
        <w:widowControl w:val="0"/>
        <w:tabs>
          <w:tab w:val="left" w:pos="426"/>
        </w:tabs>
        <w:suppressAutoHyphens/>
        <w:spacing w:before="120"/>
        <w:ind w:left="420" w:hanging="420"/>
        <w:jc w:val="both"/>
        <w:rPr>
          <w:rFonts w:eastAsia="Lucida Sans Unicode"/>
        </w:rPr>
      </w:pPr>
      <w:r w:rsidRPr="004B1627">
        <w:rPr>
          <w:rFonts w:eastAsia="Lucida Sans Unicode"/>
        </w:rPr>
        <w:t xml:space="preserve">1. </w:t>
      </w:r>
      <w:r w:rsidRPr="004B1627">
        <w:rPr>
          <w:rFonts w:eastAsia="Lucida Sans Unicode"/>
        </w:rPr>
        <w:tab/>
      </w:r>
      <w:r w:rsidRPr="004B1627">
        <w:rPr>
          <w:rFonts w:eastAsia="Lucida Sans Unicode"/>
        </w:rPr>
        <w:tab/>
        <w:t xml:space="preserve">Projektant udziela  rękojmi na wykonaną przez siebie dokumentację projektową. </w:t>
      </w:r>
    </w:p>
    <w:p w:rsidR="00F242AD" w:rsidRPr="004B1627" w:rsidRDefault="00F242AD" w:rsidP="00F242AD">
      <w:pPr>
        <w:widowControl w:val="0"/>
        <w:tabs>
          <w:tab w:val="left" w:pos="426"/>
        </w:tabs>
        <w:suppressAutoHyphens/>
        <w:spacing w:before="120"/>
        <w:ind w:left="420" w:hanging="420"/>
        <w:jc w:val="both"/>
        <w:rPr>
          <w:rFonts w:eastAsia="Lucida Sans Unicode"/>
        </w:rPr>
      </w:pPr>
      <w:r w:rsidRPr="004B1627">
        <w:rPr>
          <w:rFonts w:eastAsia="Lucida Sans Unicode"/>
        </w:rPr>
        <w:t xml:space="preserve">2. </w:t>
      </w:r>
      <w:r w:rsidRPr="004B1627">
        <w:rPr>
          <w:rFonts w:eastAsia="Lucida Sans Unicode"/>
        </w:rPr>
        <w:tab/>
      </w:r>
      <w:r w:rsidRPr="003F3EAF">
        <w:rPr>
          <w:rFonts w:eastAsia="Lucida Sans Unicode"/>
          <w:color w:val="C00000"/>
        </w:rPr>
        <w:t xml:space="preserve">Okres rękojmi za wady fizyczne i prawne dokumentacji projektowej zakończy się wraz </w:t>
      </w:r>
      <w:r w:rsidRPr="003F3EAF">
        <w:rPr>
          <w:rFonts w:eastAsia="Lucida Sans Unicode"/>
          <w:color w:val="C00000"/>
        </w:rPr>
        <w:br/>
        <w:t>z okresem rękojmi na roboty budowlane wykonane na jej podstawie</w:t>
      </w:r>
      <w:r w:rsidR="002C4EBB">
        <w:rPr>
          <w:rFonts w:eastAsia="Lucida Sans Unicode"/>
          <w:color w:val="C00000"/>
        </w:rPr>
        <w:t>, z tym zastrzeżeniem że nie dłużej niż 7 lat od dnia przekazania dokumentacji projektowej</w:t>
      </w:r>
      <w:r w:rsidRPr="003F3EAF">
        <w:rPr>
          <w:rFonts w:eastAsia="Lucida Sans Unicode"/>
          <w:color w:val="C00000"/>
        </w:rPr>
        <w:t>.</w:t>
      </w:r>
    </w:p>
    <w:p w:rsidR="00F242AD" w:rsidRPr="004B1627" w:rsidRDefault="00F242AD" w:rsidP="00F242AD">
      <w:pPr>
        <w:widowControl w:val="0"/>
        <w:tabs>
          <w:tab w:val="left" w:pos="426"/>
        </w:tabs>
        <w:suppressAutoHyphens/>
        <w:spacing w:before="120"/>
        <w:ind w:left="420" w:hanging="420"/>
        <w:jc w:val="both"/>
        <w:rPr>
          <w:rFonts w:eastAsia="Lucida Sans Unicode"/>
        </w:rPr>
      </w:pPr>
      <w:r w:rsidRPr="004B1627">
        <w:rPr>
          <w:rFonts w:eastAsia="Lucida Sans Unicode"/>
        </w:rPr>
        <w:lastRenderedPageBreak/>
        <w:t xml:space="preserve">3. </w:t>
      </w:r>
      <w:r w:rsidRPr="004B1627">
        <w:rPr>
          <w:rFonts w:eastAsia="Lucida Sans Unicode"/>
        </w:rPr>
        <w:tab/>
        <w:t xml:space="preserve">W okresie rękojmi Projektant zobowiązuje się do bezpłatnego usunięcia wszelkich wad </w:t>
      </w:r>
      <w:r w:rsidRPr="004B1627">
        <w:rPr>
          <w:rFonts w:eastAsia="Lucida Sans Unicode"/>
        </w:rPr>
        <w:br/>
        <w:t xml:space="preserve">w terminie ustalonym przez Zamawiającego w pisemnym powiadomieniu o występujących wadach, z zastrzeżeniem §5 ust 13 niniejszej umowy </w:t>
      </w:r>
    </w:p>
    <w:p w:rsidR="00F242AD" w:rsidRPr="004B1627" w:rsidRDefault="00F242AD" w:rsidP="00F242AD">
      <w:pPr>
        <w:widowControl w:val="0"/>
        <w:tabs>
          <w:tab w:val="left" w:pos="426"/>
        </w:tabs>
        <w:suppressAutoHyphens/>
        <w:spacing w:before="120"/>
        <w:ind w:left="420" w:hanging="420"/>
        <w:jc w:val="both"/>
        <w:rPr>
          <w:rFonts w:eastAsia="Lucida Sans Unicode"/>
        </w:rPr>
      </w:pPr>
      <w:r w:rsidRPr="004B1627">
        <w:rPr>
          <w:rFonts w:eastAsia="Lucida Sans Unicode"/>
        </w:rPr>
        <w:t xml:space="preserve">4. </w:t>
      </w:r>
      <w:r w:rsidRPr="004B1627">
        <w:rPr>
          <w:rFonts w:eastAsia="Lucida Sans Unicode"/>
        </w:rPr>
        <w:tab/>
        <w:t>W przypadku nie usunięcia wad przez Projektanta w terminie określonym w ust. 3, Zamawiający jest uprawniony do usunięcia wad we własnym zakresie (zlecenie innemu Podmiotowi) na koszt Projektanta bez wpływu na uprawnienia Zamawiającego wynikające z rękojmi.</w:t>
      </w:r>
    </w:p>
    <w:p w:rsidR="00F242AD" w:rsidRPr="004B1627" w:rsidRDefault="00F242AD" w:rsidP="00F242AD">
      <w:pPr>
        <w:widowControl w:val="0"/>
        <w:suppressAutoHyphens/>
        <w:spacing w:before="120" w:after="120"/>
        <w:jc w:val="center"/>
        <w:rPr>
          <w:rFonts w:eastAsia="Lucida Sans Unicode"/>
          <w:b/>
        </w:rPr>
      </w:pPr>
      <w:r w:rsidRPr="004B1627">
        <w:rPr>
          <w:rFonts w:eastAsia="Lucida Sans Unicode"/>
          <w:b/>
        </w:rPr>
        <w:sym w:font="Times New Roman" w:char="00A7"/>
      </w:r>
      <w:r w:rsidRPr="004B1627">
        <w:rPr>
          <w:rFonts w:eastAsia="Lucida Sans Unicode"/>
          <w:b/>
        </w:rPr>
        <w:t>7.  KARY UMOWNE</w:t>
      </w:r>
    </w:p>
    <w:p w:rsidR="00F242AD" w:rsidRPr="004B1627" w:rsidRDefault="00F242AD" w:rsidP="00F242AD">
      <w:pPr>
        <w:widowControl w:val="0"/>
        <w:numPr>
          <w:ilvl w:val="2"/>
          <w:numId w:val="5"/>
        </w:numPr>
        <w:tabs>
          <w:tab w:val="num" w:pos="426"/>
        </w:tabs>
        <w:suppressAutoHyphens/>
        <w:spacing w:before="120"/>
        <w:ind w:left="426" w:hanging="426"/>
        <w:jc w:val="both"/>
        <w:rPr>
          <w:rFonts w:eastAsia="Lucida Sans Unicode"/>
        </w:rPr>
      </w:pPr>
      <w:r w:rsidRPr="004B1627">
        <w:rPr>
          <w:rFonts w:eastAsia="Lucida Sans Unicode"/>
        </w:rPr>
        <w:t>Projektant zapłaci Zamawiającemu karę umowną za:</w:t>
      </w:r>
    </w:p>
    <w:p w:rsidR="00F242AD" w:rsidRPr="0068799D" w:rsidRDefault="00F242AD" w:rsidP="00F242AD">
      <w:pPr>
        <w:spacing w:before="120"/>
        <w:ind w:left="180"/>
        <w:jc w:val="both"/>
        <w:rPr>
          <w:rFonts w:eastAsia="Lucida Sans Unicode"/>
          <w:color w:val="000000" w:themeColor="text1"/>
        </w:rPr>
      </w:pPr>
      <w:r w:rsidRPr="004B1627">
        <w:rPr>
          <w:rFonts w:eastAsia="Lucida Sans Unicode"/>
        </w:rPr>
        <w:t xml:space="preserve">a) odstąpienie od umowy przez Zamawiającego z przyczyn zależnych od Projektanta w wysokości </w:t>
      </w:r>
      <w:r w:rsidRPr="0068799D">
        <w:rPr>
          <w:rFonts w:eastAsia="Lucida Sans Unicode"/>
          <w:color w:val="000000" w:themeColor="text1"/>
        </w:rPr>
        <w:t>20%  wynagrodzenia brutto, o którym mowa w § 3 ust. 1,</w:t>
      </w:r>
    </w:p>
    <w:p w:rsidR="00F242AD" w:rsidRPr="0068799D" w:rsidRDefault="00F242AD" w:rsidP="00F242AD">
      <w:pPr>
        <w:widowControl w:val="0"/>
        <w:numPr>
          <w:ilvl w:val="1"/>
          <w:numId w:val="5"/>
        </w:numPr>
        <w:suppressAutoHyphens/>
        <w:jc w:val="both"/>
        <w:rPr>
          <w:rFonts w:eastAsia="Lucida Sans Unicode"/>
          <w:color w:val="000000" w:themeColor="text1"/>
        </w:rPr>
      </w:pPr>
      <w:r w:rsidRPr="0068799D">
        <w:rPr>
          <w:rFonts w:eastAsia="Lucida Sans Unicode"/>
          <w:color w:val="000000" w:themeColor="text1"/>
        </w:rPr>
        <w:t xml:space="preserve">nieterminowe wykonanie przedmiotu umowy, w wysokości </w:t>
      </w:r>
      <w:r w:rsidR="007E4AA7">
        <w:rPr>
          <w:rFonts w:eastAsia="Lucida Sans Unicode"/>
          <w:color w:val="000000" w:themeColor="text1"/>
        </w:rPr>
        <w:t>0,</w:t>
      </w:r>
      <w:r w:rsidRPr="0068799D">
        <w:rPr>
          <w:rFonts w:eastAsia="Lucida Sans Unicode"/>
          <w:color w:val="000000" w:themeColor="text1"/>
        </w:rPr>
        <w:t>1 %  wynagrodzenia brutto, o którym mowa w § 3 ust. 1 za każdy dzień zwłoki, jeżeli zwłoka nie przekroczy 10 dni,</w:t>
      </w:r>
    </w:p>
    <w:p w:rsidR="00F242AD" w:rsidRPr="004B1627" w:rsidRDefault="00F242AD" w:rsidP="00F242AD">
      <w:pPr>
        <w:widowControl w:val="0"/>
        <w:numPr>
          <w:ilvl w:val="1"/>
          <w:numId w:val="5"/>
        </w:numPr>
        <w:suppressAutoHyphens/>
        <w:jc w:val="both"/>
        <w:rPr>
          <w:rFonts w:eastAsia="Lucida Sans Unicode"/>
        </w:rPr>
      </w:pPr>
      <w:r w:rsidRPr="0068799D">
        <w:rPr>
          <w:rFonts w:eastAsia="Lucida Sans Unicode"/>
          <w:color w:val="000000" w:themeColor="text1"/>
        </w:rPr>
        <w:t xml:space="preserve">nieterminowe wykonanie przedmiotu umowy w wysokości </w:t>
      </w:r>
      <w:r w:rsidR="007E4AA7">
        <w:rPr>
          <w:rFonts w:eastAsia="Lucida Sans Unicode"/>
          <w:color w:val="000000" w:themeColor="text1"/>
        </w:rPr>
        <w:t>0,</w:t>
      </w:r>
      <w:r w:rsidRPr="0068799D">
        <w:rPr>
          <w:rFonts w:eastAsia="Lucida Sans Unicode"/>
          <w:color w:val="000000" w:themeColor="text1"/>
        </w:rPr>
        <w:t xml:space="preserve">2 % wynagrodzenia brutto, o którym mowa w § 3 ust. 1 za każdy następny dzień zwłoki, licząc od 11 </w:t>
      </w:r>
      <w:r w:rsidRPr="004B1627">
        <w:rPr>
          <w:rFonts w:eastAsia="Lucida Sans Unicode"/>
        </w:rPr>
        <w:t>dnia zwłoki, lecz nie więcej niż 40% wynagrodzenia brutto, o którym mowa w § 3 ust.1,</w:t>
      </w:r>
    </w:p>
    <w:p w:rsidR="00F242AD" w:rsidRPr="004B1627" w:rsidRDefault="00F242AD" w:rsidP="00F242AD">
      <w:pPr>
        <w:widowControl w:val="0"/>
        <w:numPr>
          <w:ilvl w:val="1"/>
          <w:numId w:val="5"/>
        </w:numPr>
        <w:suppressAutoHyphens/>
        <w:jc w:val="both"/>
        <w:rPr>
          <w:rFonts w:eastAsia="Lucida Sans Unicode"/>
        </w:rPr>
      </w:pPr>
      <w:r w:rsidRPr="004B1627">
        <w:rPr>
          <w:rFonts w:eastAsia="Lucida Sans Unicode"/>
        </w:rPr>
        <w:t xml:space="preserve">za zwłokę w usunięciu wad i usterek w wysokości 1% wynagrodzenia brutto, </w:t>
      </w:r>
      <w:r w:rsidRPr="004B1627">
        <w:rPr>
          <w:rFonts w:eastAsia="Lucida Sans Unicode"/>
        </w:rPr>
        <w:br/>
        <w:t>o którym mowa w § 3 ust. 1, za każdy dzień zwłoki liczony od daty wyznaczonej na usunięcie wad, lecz nie więcej niż 40% wynagrodzenia o którym mowa w § 3 ust. 1.</w:t>
      </w:r>
    </w:p>
    <w:p w:rsidR="00F242AD" w:rsidRPr="009372C5" w:rsidRDefault="00F242AD" w:rsidP="00F242AD">
      <w:pPr>
        <w:widowControl w:val="0"/>
        <w:suppressAutoHyphens/>
        <w:jc w:val="both"/>
        <w:rPr>
          <w:rFonts w:eastAsia="Lucida Sans Unicode"/>
        </w:rPr>
      </w:pPr>
      <w:r w:rsidRPr="004B1627">
        <w:rPr>
          <w:rFonts w:eastAsia="Lucida Sans Unicode"/>
        </w:rPr>
        <w:t xml:space="preserve">2. W przypadku, gdy zwłoka w wykonaniu przedmiotu umowy wyniesie powyżej 20 dni, Zamawiający </w:t>
      </w:r>
      <w:r w:rsidRPr="009372C5">
        <w:rPr>
          <w:rFonts w:eastAsia="Lucida Sans Unicode"/>
        </w:rPr>
        <w:t>ma prawo odstąpić od umowy i naliczyć Projektantowi karę umowną w wysokości 20% wynagrodzenia brutto, o którym mowa w § 3 ust. 1.</w:t>
      </w:r>
    </w:p>
    <w:p w:rsidR="00F242AD" w:rsidRPr="004B1627" w:rsidRDefault="00F242AD" w:rsidP="00F242AD">
      <w:pPr>
        <w:jc w:val="both"/>
        <w:rPr>
          <w:rFonts w:eastAsia="Lucida Sans Unicode"/>
        </w:rPr>
      </w:pPr>
      <w:r w:rsidRPr="004B1627">
        <w:rPr>
          <w:rFonts w:eastAsia="Lucida Sans Unicode"/>
        </w:rPr>
        <w:t>3. Zamawiający zapłaci Projektantowi karę umowną za odstąpienie od umowy przez Projektanta na skutek okoliczności, za które ponosi</w:t>
      </w:r>
      <w:r>
        <w:rPr>
          <w:rFonts w:eastAsia="Lucida Sans Unicode"/>
        </w:rPr>
        <w:t xml:space="preserve"> odpowiedzialność Zamawiający, </w:t>
      </w:r>
      <w:r w:rsidRPr="004B1627">
        <w:rPr>
          <w:rFonts w:eastAsia="Lucida Sans Unicode"/>
        </w:rPr>
        <w:t>w wysokości 2</w:t>
      </w:r>
      <w:r>
        <w:rPr>
          <w:rFonts w:eastAsia="Lucida Sans Unicode"/>
        </w:rPr>
        <w:t>0</w:t>
      </w:r>
      <w:r w:rsidRPr="004B1627">
        <w:rPr>
          <w:rFonts w:eastAsia="Lucida Sans Unicode"/>
        </w:rPr>
        <w:t xml:space="preserve"> % wynagrodzenia, o którym mowa w § 3 ust. 1.</w:t>
      </w:r>
    </w:p>
    <w:p w:rsidR="00F242AD" w:rsidRPr="004B1627" w:rsidRDefault="00F242AD" w:rsidP="00F242AD">
      <w:pPr>
        <w:jc w:val="both"/>
        <w:rPr>
          <w:rFonts w:eastAsia="Lucida Sans Unicode"/>
          <w:strike/>
        </w:rPr>
      </w:pPr>
      <w:r w:rsidRPr="004B1627">
        <w:rPr>
          <w:rFonts w:eastAsia="Lucida Sans Unicode"/>
        </w:rPr>
        <w:t xml:space="preserve">4. W przypadku wystąpienia kar umownych należnych Zamawiającemu, o których mowa </w:t>
      </w:r>
      <w:r w:rsidRPr="004B1627">
        <w:rPr>
          <w:rFonts w:eastAsia="Lucida Sans Unicode"/>
        </w:rPr>
        <w:br/>
        <w:t xml:space="preserve">w ust. 1, Zamawiający wystawi notę księgową i wezwie do ich zapłaty przez Projektanta. </w:t>
      </w:r>
      <w:r w:rsidRPr="004B1627">
        <w:rPr>
          <w:rFonts w:eastAsia="Lucida Sans Unicode"/>
        </w:rPr>
        <w:br/>
        <w:t xml:space="preserve">W przypadku nie wypłacenia należnych kar umownych w wyznaczonym terminie, Zamawiający potrąci je z faktury wystawionej przez Projektanta.  </w:t>
      </w:r>
    </w:p>
    <w:p w:rsidR="00F242AD" w:rsidRPr="004B1627" w:rsidRDefault="00F242AD" w:rsidP="00F242AD">
      <w:pPr>
        <w:jc w:val="both"/>
        <w:rPr>
          <w:rFonts w:eastAsia="Lucida Sans Unicode"/>
          <w:b/>
        </w:rPr>
      </w:pPr>
      <w:r w:rsidRPr="004B1627">
        <w:rPr>
          <w:rFonts w:eastAsia="Lucida Sans Unicode"/>
        </w:rPr>
        <w:t>5. Strony mogą dochodzić odszkodowania uzupełniającego na zasadach ogólnych do wysokości poniesionej szkody.</w:t>
      </w:r>
    </w:p>
    <w:p w:rsidR="00F242AD" w:rsidRPr="004B1627" w:rsidRDefault="00F242AD" w:rsidP="00F242AD">
      <w:pPr>
        <w:widowControl w:val="0"/>
        <w:suppressAutoHyphens/>
        <w:spacing w:before="120" w:after="120"/>
        <w:jc w:val="center"/>
        <w:rPr>
          <w:rFonts w:eastAsia="Lucida Sans Unicode"/>
          <w:b/>
        </w:rPr>
      </w:pPr>
      <w:r w:rsidRPr="004B1627">
        <w:rPr>
          <w:rFonts w:eastAsia="Lucida Sans Unicode"/>
          <w:b/>
        </w:rPr>
        <w:t>§ 8.  WADY</w:t>
      </w:r>
    </w:p>
    <w:p w:rsidR="00F242AD" w:rsidRPr="004B1627" w:rsidRDefault="00F242AD" w:rsidP="00F242AD">
      <w:pPr>
        <w:widowControl w:val="0"/>
        <w:numPr>
          <w:ilvl w:val="0"/>
          <w:numId w:val="25"/>
        </w:numPr>
        <w:suppressAutoHyphens/>
        <w:spacing w:before="120" w:after="120"/>
        <w:jc w:val="both"/>
        <w:rPr>
          <w:rFonts w:eastAsia="Lucida Sans Unicode"/>
        </w:rPr>
      </w:pPr>
      <w:r w:rsidRPr="004B1627">
        <w:rPr>
          <w:rFonts w:eastAsia="Lucida Sans Unicode"/>
        </w:rPr>
        <w:t>Projektant jest odpowiedzialny względem Zamawiającego, jeżeli dokumentacja projektowa ma wady zmniejszające jej wartość lub użyteczność ze względu na cel oznaczony w umowie albo wynikający z okoliczności lub przeznaczenia, a w szczególności odpowiada za rozwiązania niezgodne z parametrami ustalonymi w założeniach, normach i przepisach techniczno-budowlanych</w:t>
      </w:r>
    </w:p>
    <w:p w:rsidR="00F242AD" w:rsidRPr="004B1627" w:rsidRDefault="00F242AD" w:rsidP="00F242AD">
      <w:pPr>
        <w:widowControl w:val="0"/>
        <w:numPr>
          <w:ilvl w:val="0"/>
          <w:numId w:val="25"/>
        </w:numPr>
        <w:suppressAutoHyphens/>
        <w:spacing w:before="120" w:after="120"/>
        <w:jc w:val="both"/>
        <w:rPr>
          <w:rFonts w:eastAsia="Lucida Sans Unicode"/>
        </w:rPr>
      </w:pPr>
      <w:r w:rsidRPr="004B1627">
        <w:rPr>
          <w:rFonts w:eastAsia="Lucida Sans Unicode"/>
        </w:rPr>
        <w:t>Uprawnienia Zamawiającego z tytułu rękojmi za wady dokumentacji projektowej wygasają w stosunku do projektanta i podwykonawców prac projektowych wraz z wygaśnięciem odpowiedzialności Wykonawcy robót z tytułu rękojmi za wady obiektu lub robót wykonanych na podstawie tego projektu, z zastrzeżeniem § 6 ust. 2 niniejszej umowy.</w:t>
      </w:r>
    </w:p>
    <w:p w:rsidR="00F242AD" w:rsidRPr="004B1627" w:rsidRDefault="00F242AD" w:rsidP="00F242AD">
      <w:pPr>
        <w:widowControl w:val="0"/>
        <w:suppressAutoHyphens/>
        <w:spacing w:before="120" w:after="120"/>
        <w:jc w:val="center"/>
        <w:rPr>
          <w:rFonts w:eastAsia="Lucida Sans Unicode"/>
          <w:b/>
        </w:rPr>
      </w:pPr>
    </w:p>
    <w:p w:rsidR="00F242AD" w:rsidRPr="004B1627" w:rsidRDefault="00F242AD" w:rsidP="00F242AD">
      <w:pPr>
        <w:widowControl w:val="0"/>
        <w:suppressAutoHyphens/>
        <w:spacing w:before="120" w:after="120"/>
        <w:jc w:val="center"/>
        <w:rPr>
          <w:rFonts w:eastAsia="Lucida Sans Unicode"/>
          <w:b/>
        </w:rPr>
      </w:pPr>
      <w:r w:rsidRPr="004B1627">
        <w:rPr>
          <w:rFonts w:eastAsia="Lucida Sans Unicode"/>
          <w:b/>
        </w:rPr>
        <w:t>§ 8.  ODSTĄPIENIE OD UMOWY</w:t>
      </w:r>
    </w:p>
    <w:p w:rsidR="00F242AD" w:rsidRPr="004B1627" w:rsidRDefault="00F242AD" w:rsidP="00F242AD">
      <w:pPr>
        <w:widowControl w:val="0"/>
        <w:numPr>
          <w:ilvl w:val="3"/>
          <w:numId w:val="10"/>
        </w:numPr>
        <w:suppressAutoHyphens/>
        <w:spacing w:before="120"/>
        <w:jc w:val="both"/>
        <w:rPr>
          <w:rFonts w:eastAsia="Lucida Sans Unicode"/>
        </w:rPr>
      </w:pPr>
      <w:r w:rsidRPr="004B1627">
        <w:rPr>
          <w:rFonts w:eastAsia="Lucida Sans Unicode"/>
        </w:rPr>
        <w:t>Zamawiającemu przysługuje prawo odstąpienia od umowy w szczególności:</w:t>
      </w:r>
    </w:p>
    <w:p w:rsidR="00F242AD" w:rsidRPr="004B1627" w:rsidRDefault="00F242AD" w:rsidP="00F242AD">
      <w:pPr>
        <w:widowControl w:val="0"/>
        <w:numPr>
          <w:ilvl w:val="0"/>
          <w:numId w:val="11"/>
        </w:numPr>
        <w:suppressAutoHyphens/>
        <w:ind w:left="714" w:hanging="357"/>
        <w:jc w:val="both"/>
        <w:rPr>
          <w:rFonts w:eastAsia="Lucida Sans Unicode"/>
        </w:rPr>
      </w:pPr>
      <w:r w:rsidRPr="004B1627">
        <w:rPr>
          <w:rFonts w:eastAsia="Lucida Sans Unicode"/>
        </w:rPr>
        <w:t xml:space="preserve">w razie wystąpienia istotnej zmiany okoliczności powodującej, że wykonanie umowy </w:t>
      </w:r>
      <w:r w:rsidRPr="004B1627">
        <w:rPr>
          <w:rFonts w:eastAsia="Lucida Sans Unicode"/>
        </w:rPr>
        <w:lastRenderedPageBreak/>
        <w:t xml:space="preserve">nie leży w interesie publicznym, czego nie można było przewidzieć w chwili zawarcia umowy, </w:t>
      </w:r>
    </w:p>
    <w:p w:rsidR="00F242AD" w:rsidRPr="004B1627" w:rsidRDefault="00F242AD" w:rsidP="00F242AD">
      <w:pPr>
        <w:widowControl w:val="0"/>
        <w:numPr>
          <w:ilvl w:val="0"/>
          <w:numId w:val="11"/>
        </w:numPr>
        <w:suppressAutoHyphens/>
        <w:ind w:left="714" w:hanging="357"/>
        <w:jc w:val="both"/>
        <w:rPr>
          <w:rFonts w:eastAsia="Lucida Sans Unicode"/>
        </w:rPr>
      </w:pPr>
      <w:r w:rsidRPr="004B1627">
        <w:rPr>
          <w:rFonts w:eastAsia="Lucida Sans Unicode"/>
        </w:rPr>
        <w:t>w razie rozwiązania przedsiębiorstwa Projektanta,</w:t>
      </w:r>
    </w:p>
    <w:p w:rsidR="00F242AD" w:rsidRPr="004B1627" w:rsidRDefault="00F242AD" w:rsidP="00F242AD">
      <w:pPr>
        <w:widowControl w:val="0"/>
        <w:numPr>
          <w:ilvl w:val="0"/>
          <w:numId w:val="11"/>
        </w:numPr>
        <w:suppressAutoHyphens/>
        <w:ind w:left="714" w:hanging="357"/>
        <w:jc w:val="both"/>
        <w:rPr>
          <w:rFonts w:eastAsia="Lucida Sans Unicode"/>
        </w:rPr>
      </w:pPr>
      <w:r w:rsidRPr="004B1627">
        <w:rPr>
          <w:rFonts w:eastAsia="Lucida Sans Unicode"/>
        </w:rPr>
        <w:t>gdy zostanie wydany nakaz zajęcia majątku Projektanta,</w:t>
      </w:r>
    </w:p>
    <w:p w:rsidR="00F242AD" w:rsidRPr="004B1627" w:rsidRDefault="00F242AD" w:rsidP="00F242AD">
      <w:pPr>
        <w:widowControl w:val="0"/>
        <w:numPr>
          <w:ilvl w:val="0"/>
          <w:numId w:val="11"/>
        </w:numPr>
        <w:suppressAutoHyphens/>
        <w:ind w:left="714" w:hanging="357"/>
        <w:jc w:val="both"/>
        <w:rPr>
          <w:rFonts w:eastAsia="Lucida Sans Unicode"/>
        </w:rPr>
      </w:pPr>
      <w:r w:rsidRPr="004B1627">
        <w:rPr>
          <w:rFonts w:eastAsia="Lucida Sans Unicode"/>
        </w:rPr>
        <w:t>gdy Projektant nie rozpoczął prac bez uzasadnionych przyczyn, pomimo wezwania Zamawiającego złożonego na piśmie, przez okres 7 dni od dnia otrzymania tego wezwania,</w:t>
      </w:r>
    </w:p>
    <w:p w:rsidR="00F242AD" w:rsidRPr="004B1627" w:rsidRDefault="00F242AD" w:rsidP="00F242AD">
      <w:pPr>
        <w:widowControl w:val="0"/>
        <w:numPr>
          <w:ilvl w:val="0"/>
          <w:numId w:val="11"/>
        </w:numPr>
        <w:suppressAutoHyphens/>
        <w:ind w:left="714" w:hanging="357"/>
        <w:jc w:val="both"/>
        <w:rPr>
          <w:rFonts w:eastAsia="Lucida Sans Unicode"/>
        </w:rPr>
      </w:pPr>
      <w:r w:rsidRPr="004B1627">
        <w:rPr>
          <w:rFonts w:eastAsia="Lucida Sans Unicode"/>
        </w:rPr>
        <w:t>gdy Projektant bez uzgodnienia z Zamawiającym przerwał realizację prac i przerwa ta trwa dłużej niż 7 dni lub przerwa trwa tak długo, że łączne kary za zwłokę osiągnęły górną granicę stosowania kar umownych,</w:t>
      </w:r>
    </w:p>
    <w:p w:rsidR="00F242AD" w:rsidRPr="004B1627" w:rsidRDefault="00F242AD" w:rsidP="00F242AD">
      <w:pPr>
        <w:widowControl w:val="0"/>
        <w:numPr>
          <w:ilvl w:val="0"/>
          <w:numId w:val="11"/>
        </w:numPr>
        <w:suppressAutoHyphens/>
        <w:ind w:left="714" w:hanging="357"/>
        <w:jc w:val="both"/>
        <w:rPr>
          <w:rFonts w:eastAsia="Lucida Sans Unicode"/>
        </w:rPr>
      </w:pPr>
      <w:r w:rsidRPr="004B1627">
        <w:rPr>
          <w:rFonts w:eastAsia="Lucida Sans Unicode"/>
        </w:rPr>
        <w:t>gdy Projektant wykonuje prace niezgodnie z umową lub w sposób wadliwy, niezgodnie ze sztuką budowlaną, Polskimi Normami i właściwymi przepisami prawa, nie dochowując jakości prac i nie przystąpi niezwłocznie do właściwego ich wykonania od dnia pisemnego wezwania przez Zamawiającego,</w:t>
      </w:r>
    </w:p>
    <w:p w:rsidR="00F242AD" w:rsidRPr="004B1627" w:rsidRDefault="00F242AD" w:rsidP="00F242AD">
      <w:pPr>
        <w:widowControl w:val="0"/>
        <w:numPr>
          <w:ilvl w:val="0"/>
          <w:numId w:val="11"/>
        </w:numPr>
        <w:suppressAutoHyphens/>
        <w:ind w:left="714" w:hanging="357"/>
        <w:jc w:val="both"/>
        <w:rPr>
          <w:rFonts w:eastAsia="Lucida Sans Unicode"/>
        </w:rPr>
      </w:pPr>
      <w:r w:rsidRPr="004B1627">
        <w:rPr>
          <w:rFonts w:eastAsia="Lucida Sans Unicode"/>
        </w:rPr>
        <w:t>gdy Projektant pozostaje w zwłoce z zakończeniem prac, tak dalece, że w opinii Zamawiającego nie jest prawdopodobne, aby je ukończył w terminie,</w:t>
      </w:r>
    </w:p>
    <w:p w:rsidR="00F242AD" w:rsidRPr="004B1627" w:rsidRDefault="00F242AD" w:rsidP="00F242AD">
      <w:pPr>
        <w:widowControl w:val="0"/>
        <w:numPr>
          <w:ilvl w:val="0"/>
          <w:numId w:val="11"/>
        </w:numPr>
        <w:suppressAutoHyphens/>
        <w:ind w:left="714" w:hanging="357"/>
        <w:jc w:val="both"/>
        <w:rPr>
          <w:rFonts w:eastAsia="Lucida Sans Unicode"/>
        </w:rPr>
      </w:pPr>
      <w:r w:rsidRPr="004B1627">
        <w:rPr>
          <w:rFonts w:eastAsia="Lucida Sans Unicode"/>
        </w:rPr>
        <w:t>w przypadkach określonych w innych postanowieniach niniejszej umowy.</w:t>
      </w:r>
    </w:p>
    <w:p w:rsidR="00F242AD" w:rsidRPr="004B1627" w:rsidRDefault="00F242AD" w:rsidP="00F242AD">
      <w:pPr>
        <w:widowControl w:val="0"/>
        <w:suppressAutoHyphens/>
        <w:spacing w:before="120"/>
        <w:jc w:val="both"/>
        <w:rPr>
          <w:rFonts w:eastAsia="Lucida Sans Unicode"/>
        </w:rPr>
      </w:pPr>
      <w:r w:rsidRPr="004B1627">
        <w:rPr>
          <w:rFonts w:eastAsia="Lucida Sans Unicode"/>
        </w:rPr>
        <w:t>2.  Projektantowi przysługuje prawo odstąpienia od umowy w szczególności, jeżeli:</w:t>
      </w:r>
    </w:p>
    <w:p w:rsidR="00F242AD" w:rsidRPr="004B1627" w:rsidRDefault="00F242AD" w:rsidP="00F242AD">
      <w:pPr>
        <w:widowControl w:val="0"/>
        <w:numPr>
          <w:ilvl w:val="0"/>
          <w:numId w:val="12"/>
        </w:numPr>
        <w:suppressAutoHyphens/>
        <w:ind w:left="714" w:hanging="357"/>
        <w:jc w:val="both"/>
        <w:rPr>
          <w:rFonts w:eastAsia="Lucida Sans Unicode"/>
        </w:rPr>
      </w:pPr>
      <w:r w:rsidRPr="004B1627">
        <w:rPr>
          <w:rFonts w:eastAsia="Lucida Sans Unicode"/>
        </w:rPr>
        <w:t>Zamawiający nie wywiązuje się z obowiązku zapłaty faktur/rachunku, mimo dodatkowego wezwania w terminie 1 miesiąca od upływu terminu do zapłaty faktur/rachunku, określonego w niniejszej umowie,</w:t>
      </w:r>
    </w:p>
    <w:p w:rsidR="00F242AD" w:rsidRPr="004B1627" w:rsidRDefault="00F242AD" w:rsidP="00F242AD">
      <w:pPr>
        <w:widowControl w:val="0"/>
        <w:numPr>
          <w:ilvl w:val="0"/>
          <w:numId w:val="12"/>
        </w:numPr>
        <w:suppressAutoHyphens/>
        <w:ind w:left="714" w:hanging="357"/>
        <w:jc w:val="both"/>
        <w:rPr>
          <w:rFonts w:eastAsia="Lucida Sans Unicode"/>
        </w:rPr>
      </w:pPr>
      <w:r w:rsidRPr="004B1627">
        <w:rPr>
          <w:rFonts w:eastAsia="Lucida Sans Unicode"/>
        </w:rPr>
        <w:t>Zamawiający zawiadomi Projektanta, że wobec zaistnienia uprzednio nieprzewidzianych okoliczności nie będzie mógł spełnić swoich zobowiązań umownych wobec Projektanta.</w:t>
      </w:r>
    </w:p>
    <w:p w:rsidR="00F242AD" w:rsidRPr="004B1627" w:rsidRDefault="00F242AD" w:rsidP="00F242AD">
      <w:pPr>
        <w:widowControl w:val="0"/>
        <w:ind w:left="284" w:hanging="284"/>
        <w:jc w:val="both"/>
        <w:rPr>
          <w:rFonts w:eastAsia="Lucida Sans Unicode"/>
        </w:rPr>
      </w:pPr>
      <w:r w:rsidRPr="004B1627">
        <w:rPr>
          <w:rFonts w:eastAsia="Lucida Sans Unicode"/>
        </w:rPr>
        <w:t>3. Odstąpienie od umowy winno dla swej skuteczności złożone być przez stronę uprawnioną do odstąpienia</w:t>
      </w:r>
      <w:r w:rsidR="007E4AA7">
        <w:rPr>
          <w:rFonts w:eastAsia="Lucida Sans Unicode"/>
        </w:rPr>
        <w:t xml:space="preserve"> w formie pisemnej</w:t>
      </w:r>
      <w:r w:rsidRPr="004B1627">
        <w:rPr>
          <w:rFonts w:eastAsia="Lucida Sans Unicode"/>
        </w:rPr>
        <w:t xml:space="preserve"> w terminie 7 dni od spełnienia przesłanek uprawniających do odstąpienia. </w:t>
      </w:r>
    </w:p>
    <w:p w:rsidR="00F242AD" w:rsidRPr="004B1627" w:rsidRDefault="00F242AD" w:rsidP="00F242AD">
      <w:pPr>
        <w:widowControl w:val="0"/>
        <w:suppressAutoHyphens/>
        <w:spacing w:before="120"/>
        <w:ind w:left="284" w:hanging="284"/>
        <w:jc w:val="both"/>
        <w:rPr>
          <w:rFonts w:eastAsia="Lucida Sans Unicode"/>
        </w:rPr>
      </w:pPr>
      <w:r w:rsidRPr="004B1627">
        <w:rPr>
          <w:rFonts w:eastAsia="Lucida Sans Unicode"/>
        </w:rPr>
        <w:t>4. Poza okolicznościami przewidzianymi w ust. 1 i 2 umowy Zamawiający lub Projektant mogą odstąpić od realizacji umowy, jeżeli druga strona narusza w sposób podstawowy postanowienia umowy powodując utratę jego zasadniczych korzyści wynikających z umowy.</w:t>
      </w:r>
    </w:p>
    <w:p w:rsidR="00F242AD" w:rsidRPr="004B1627" w:rsidRDefault="00F242AD" w:rsidP="00F242AD">
      <w:pPr>
        <w:widowControl w:val="0"/>
        <w:suppressAutoHyphens/>
        <w:spacing w:before="120"/>
        <w:ind w:left="284" w:hanging="284"/>
        <w:jc w:val="both"/>
        <w:rPr>
          <w:rFonts w:eastAsia="Lucida Sans Unicode"/>
        </w:rPr>
      </w:pPr>
      <w:r w:rsidRPr="004B1627">
        <w:rPr>
          <w:rFonts w:eastAsia="Lucida Sans Unicode"/>
        </w:rPr>
        <w:t xml:space="preserve">5. Odstąpienie od Umowy powinno nastąpić w formie pisemnej pod rygorem nieważności takiego oświadczenia i powinno zawierać uzasadnienie. </w:t>
      </w:r>
    </w:p>
    <w:p w:rsidR="00F242AD" w:rsidRPr="004B1627" w:rsidRDefault="00F242AD" w:rsidP="00F242AD">
      <w:pPr>
        <w:widowControl w:val="0"/>
        <w:suppressAutoHyphens/>
        <w:spacing w:before="120"/>
        <w:ind w:left="284" w:hanging="284"/>
        <w:jc w:val="both"/>
        <w:rPr>
          <w:rFonts w:eastAsia="Lucida Sans Unicode"/>
        </w:rPr>
      </w:pPr>
      <w:r w:rsidRPr="004B1627">
        <w:rPr>
          <w:rFonts w:eastAsia="Lucida Sans Unicode"/>
        </w:rPr>
        <w:t>6. W wypadku odstąpienia od Umowy, w terminie do siedmiu dni od daty odstąpienia od Umowy, Projektant przy udziale Zamawiającego sporządzi szczegółowy protokół inwentaryzacji oraz wycenę prac w toku, według stanu na dzień odstąpienia.</w:t>
      </w:r>
    </w:p>
    <w:p w:rsidR="00F242AD" w:rsidRPr="004B1627" w:rsidRDefault="00F242AD" w:rsidP="00F242AD">
      <w:pPr>
        <w:widowControl w:val="0"/>
        <w:suppressAutoHyphens/>
        <w:spacing w:before="120"/>
        <w:ind w:left="284" w:hanging="284"/>
        <w:jc w:val="both"/>
        <w:rPr>
          <w:rFonts w:eastAsia="Lucida Sans Unicode"/>
        </w:rPr>
      </w:pPr>
      <w:r w:rsidRPr="004B1627">
        <w:rPr>
          <w:rFonts w:eastAsia="Lucida Sans Unicode"/>
        </w:rPr>
        <w:t>7. Projektant ma prawo do wynagrodzenia za prawidłowo wykonane prace do dnia odstąpienia od umowy przez Zamawiającego.</w:t>
      </w:r>
    </w:p>
    <w:p w:rsidR="00F242AD" w:rsidRPr="004B1627" w:rsidRDefault="00F242AD" w:rsidP="00F242AD">
      <w:pPr>
        <w:widowControl w:val="0"/>
        <w:suppressAutoHyphens/>
        <w:spacing w:before="120"/>
        <w:ind w:left="284" w:hanging="284"/>
        <w:jc w:val="both"/>
        <w:rPr>
          <w:rFonts w:eastAsia="Lucida Sans Unicode"/>
        </w:rPr>
      </w:pPr>
    </w:p>
    <w:p w:rsidR="00F242AD" w:rsidRPr="004B1627" w:rsidRDefault="00F242AD" w:rsidP="00F242AD">
      <w:pPr>
        <w:widowControl w:val="0"/>
        <w:suppressAutoHyphens/>
        <w:spacing w:before="120"/>
        <w:ind w:left="426" w:hanging="426"/>
        <w:jc w:val="center"/>
        <w:rPr>
          <w:rFonts w:eastAsia="Lucida Sans Unicode"/>
          <w:b/>
        </w:rPr>
      </w:pPr>
      <w:r w:rsidRPr="004B1627">
        <w:rPr>
          <w:rFonts w:eastAsia="Lucida Sans Unicode"/>
          <w:b/>
        </w:rPr>
        <w:t>§ 9.  PRAWA AUTORSKIE</w:t>
      </w:r>
    </w:p>
    <w:p w:rsidR="00F242AD" w:rsidRPr="004B1627" w:rsidRDefault="00F242AD" w:rsidP="00F242AD">
      <w:pPr>
        <w:widowControl w:val="0"/>
        <w:numPr>
          <w:ilvl w:val="2"/>
          <w:numId w:val="8"/>
        </w:numPr>
        <w:tabs>
          <w:tab w:val="num" w:pos="426"/>
        </w:tabs>
        <w:suppressAutoHyphens/>
        <w:spacing w:before="120"/>
        <w:ind w:left="426" w:hanging="426"/>
        <w:jc w:val="both"/>
        <w:rPr>
          <w:rFonts w:eastAsia="Lucida Sans Unicode"/>
        </w:rPr>
      </w:pPr>
      <w:r w:rsidRPr="004B1627">
        <w:rPr>
          <w:rFonts w:eastAsia="Lucida Sans Unicode"/>
        </w:rPr>
        <w:t xml:space="preserve">Dokumentacja projektowa, stanowiąca przedmiot Umowy chroniona jest prawem autorskim. </w:t>
      </w:r>
    </w:p>
    <w:p w:rsidR="00F242AD" w:rsidRPr="004B1627" w:rsidRDefault="00F242AD" w:rsidP="00F242AD">
      <w:pPr>
        <w:widowControl w:val="0"/>
        <w:numPr>
          <w:ilvl w:val="2"/>
          <w:numId w:val="8"/>
        </w:numPr>
        <w:tabs>
          <w:tab w:val="num" w:pos="426"/>
        </w:tabs>
        <w:suppressAutoHyphens/>
        <w:spacing w:before="120"/>
        <w:ind w:left="426" w:hanging="426"/>
        <w:jc w:val="both"/>
        <w:rPr>
          <w:rFonts w:eastAsia="Lucida Sans Unicode"/>
        </w:rPr>
      </w:pPr>
      <w:r w:rsidRPr="004B1627">
        <w:rPr>
          <w:rFonts w:eastAsia="Lucida Sans Unicode"/>
        </w:rPr>
        <w:t>Wraz z odbiorem opracowań Zamawiający przejmuje a Projektant przenosi na Zamawiającego</w:t>
      </w:r>
      <w:r w:rsidRPr="004B1627">
        <w:rPr>
          <w:rFonts w:eastAsia="Lucida Sans Unicode"/>
          <w:b/>
        </w:rPr>
        <w:t xml:space="preserve"> </w:t>
      </w:r>
      <w:r w:rsidRPr="004B1627">
        <w:rPr>
          <w:rFonts w:eastAsia="Lucida Sans Unicode"/>
        </w:rPr>
        <w:t xml:space="preserve">autorskie prawa majątkowe do opracowań wykonanych w ramach tej umowy.   W ramach przyjętych praw majątkowych Zamawiający będzie mógł bez zgody                     Projektanta i bez dodatkowego wynagrodzenia na jego rzecz bez żadnych ograniczeń </w:t>
      </w:r>
      <w:r w:rsidRPr="004B1627">
        <w:rPr>
          <w:rFonts w:eastAsia="Lucida Sans Unicode"/>
        </w:rPr>
        <w:lastRenderedPageBreak/>
        <w:t>czasowych i ilościowych:</w:t>
      </w:r>
    </w:p>
    <w:p w:rsidR="00F242AD" w:rsidRPr="004B1627" w:rsidRDefault="00F242AD" w:rsidP="00F242AD">
      <w:pPr>
        <w:widowControl w:val="0"/>
        <w:numPr>
          <w:ilvl w:val="1"/>
          <w:numId w:val="9"/>
        </w:numPr>
        <w:suppressAutoHyphens/>
        <w:ind w:hanging="294"/>
        <w:jc w:val="both"/>
        <w:rPr>
          <w:rFonts w:eastAsia="Lucida Sans Unicode"/>
        </w:rPr>
      </w:pPr>
      <w:r w:rsidRPr="004B1627">
        <w:rPr>
          <w:rFonts w:eastAsia="Lucida Sans Unicode"/>
        </w:rPr>
        <w:t>użytkować opracowania na własny użytek, w tym w szczególności przekazać opracowania lub ich dowolną część, także ich kopie:</w:t>
      </w:r>
    </w:p>
    <w:p w:rsidR="00F242AD" w:rsidRPr="004B1627" w:rsidRDefault="00F242AD" w:rsidP="00F242AD">
      <w:pPr>
        <w:widowControl w:val="0"/>
        <w:ind w:left="720"/>
        <w:jc w:val="both"/>
        <w:rPr>
          <w:rFonts w:eastAsia="Lucida Sans Unicode"/>
        </w:rPr>
      </w:pPr>
      <w:r w:rsidRPr="004B1627">
        <w:rPr>
          <w:rFonts w:eastAsia="Lucida Sans Unicode"/>
        </w:rPr>
        <w:t>- innym wykonawcom, jako podstawę lub materiał wyjściowy do wykonania innych opracowań projektowych;</w:t>
      </w:r>
    </w:p>
    <w:p w:rsidR="00F242AD" w:rsidRPr="004B1627" w:rsidRDefault="00F242AD" w:rsidP="00F242AD">
      <w:pPr>
        <w:widowControl w:val="0"/>
        <w:ind w:left="720"/>
        <w:jc w:val="both"/>
        <w:rPr>
          <w:rFonts w:eastAsia="Lucida Sans Unicode"/>
        </w:rPr>
      </w:pPr>
      <w:r w:rsidRPr="004B1627">
        <w:rPr>
          <w:rFonts w:eastAsia="Lucida Sans Unicode"/>
        </w:rPr>
        <w:t>- wykonawcom biorącym udział w postępowaniu o udzielenie zamówień publicznych, jako części specyfikacji istotnych warunków zamówienia;</w:t>
      </w:r>
    </w:p>
    <w:p w:rsidR="00F242AD" w:rsidRPr="004B1627" w:rsidRDefault="00F242AD" w:rsidP="00F242AD">
      <w:pPr>
        <w:widowControl w:val="0"/>
        <w:ind w:left="720"/>
        <w:jc w:val="both"/>
        <w:rPr>
          <w:rFonts w:eastAsia="Lucida Sans Unicode"/>
        </w:rPr>
      </w:pPr>
      <w:r w:rsidRPr="004B1627">
        <w:rPr>
          <w:rFonts w:eastAsia="Lucida Sans Unicode"/>
        </w:rPr>
        <w:t>- innym wykonawcom, jako podstawę do wykonania lub nadzorowania robót budowlanych;</w:t>
      </w:r>
    </w:p>
    <w:p w:rsidR="00F242AD" w:rsidRPr="004B1627" w:rsidRDefault="00F242AD" w:rsidP="00F242AD">
      <w:pPr>
        <w:widowControl w:val="0"/>
        <w:ind w:left="720"/>
        <w:jc w:val="both"/>
        <w:rPr>
          <w:rFonts w:eastAsia="Lucida Sans Unicode"/>
        </w:rPr>
      </w:pPr>
      <w:r w:rsidRPr="004B1627">
        <w:rPr>
          <w:rFonts w:eastAsia="Lucida Sans Unicode"/>
        </w:rPr>
        <w:t>- stronom trzecim biorącym udział w procesie inwestycyjnym,</w:t>
      </w:r>
    </w:p>
    <w:p w:rsidR="00F242AD" w:rsidRPr="004B1627" w:rsidRDefault="00F242AD" w:rsidP="00F242AD">
      <w:pPr>
        <w:widowControl w:val="0"/>
        <w:numPr>
          <w:ilvl w:val="1"/>
          <w:numId w:val="9"/>
        </w:numPr>
        <w:suppressAutoHyphens/>
        <w:ind w:hanging="295"/>
        <w:jc w:val="both"/>
        <w:rPr>
          <w:rFonts w:eastAsia="Lucida Sans Unicode"/>
        </w:rPr>
      </w:pPr>
      <w:r w:rsidRPr="004B1627">
        <w:rPr>
          <w:rFonts w:eastAsia="Lucida Sans Unicode"/>
        </w:rPr>
        <w:t xml:space="preserve"> wykorzystywać opracowania lub ich dowolną część do prezentacji,</w:t>
      </w:r>
    </w:p>
    <w:p w:rsidR="00F242AD" w:rsidRPr="004B1627" w:rsidRDefault="00F242AD" w:rsidP="00F242AD">
      <w:pPr>
        <w:widowControl w:val="0"/>
        <w:numPr>
          <w:ilvl w:val="1"/>
          <w:numId w:val="9"/>
        </w:numPr>
        <w:suppressAutoHyphens/>
        <w:ind w:hanging="294"/>
        <w:jc w:val="both"/>
        <w:rPr>
          <w:rFonts w:eastAsia="Lucida Sans Unicode"/>
        </w:rPr>
      </w:pPr>
      <w:r w:rsidRPr="004B1627">
        <w:rPr>
          <w:rFonts w:eastAsia="Lucida Sans Unicode"/>
        </w:rPr>
        <w:t>wprowadzać opracowania lub ich części do pamięci komputera na dowolnej liczbie własnych stanowisk komputerowych;</w:t>
      </w:r>
    </w:p>
    <w:p w:rsidR="00F242AD" w:rsidRPr="004B1627" w:rsidRDefault="00F242AD" w:rsidP="00F242AD">
      <w:pPr>
        <w:widowControl w:val="0"/>
        <w:numPr>
          <w:ilvl w:val="1"/>
          <w:numId w:val="9"/>
        </w:numPr>
        <w:suppressAutoHyphens/>
        <w:ind w:hanging="294"/>
        <w:jc w:val="both"/>
        <w:rPr>
          <w:rFonts w:eastAsia="Lucida Sans Unicode"/>
        </w:rPr>
      </w:pPr>
      <w:r w:rsidRPr="004B1627">
        <w:rPr>
          <w:rFonts w:eastAsia="Lucida Sans Unicode"/>
        </w:rPr>
        <w:t>zwielokrotniać opracowania lub ich części dowolną techniką.</w:t>
      </w:r>
    </w:p>
    <w:p w:rsidR="00F242AD" w:rsidRPr="004B1627" w:rsidRDefault="00F242AD" w:rsidP="00F242AD">
      <w:pPr>
        <w:widowControl w:val="0"/>
        <w:spacing w:before="120"/>
        <w:ind w:left="426" w:hanging="426"/>
        <w:jc w:val="both"/>
        <w:rPr>
          <w:rFonts w:eastAsia="Lucida Sans Unicode"/>
        </w:rPr>
      </w:pPr>
      <w:r w:rsidRPr="004B1627">
        <w:rPr>
          <w:rFonts w:eastAsia="Lucida Sans Unicode"/>
        </w:rPr>
        <w:t xml:space="preserve">3. </w:t>
      </w:r>
      <w:r w:rsidRPr="004B1627">
        <w:rPr>
          <w:rFonts w:eastAsia="Lucida Sans Unicode"/>
        </w:rPr>
        <w:tab/>
        <w:t xml:space="preserve">Autor zobowiązuje się nie wykorzystywać przysługujących autorskich praw osobistych </w:t>
      </w:r>
      <w:r w:rsidRPr="004B1627">
        <w:rPr>
          <w:rFonts w:eastAsia="Lucida Sans Unicode"/>
        </w:rPr>
        <w:br/>
        <w:t xml:space="preserve">z wyjątkiem prawa do autorstwa oraz do oznaczenia projektu swoim nazwiskiem. </w:t>
      </w:r>
      <w:r w:rsidRPr="004B1627">
        <w:rPr>
          <w:rFonts w:eastAsia="Lucida Sans Unicode"/>
        </w:rPr>
        <w:br/>
        <w:t xml:space="preserve">W takim razie autor projektu nie powinien podnosić roszczeń wobec Zamawiającego </w:t>
      </w:r>
      <w:r w:rsidRPr="004B1627">
        <w:rPr>
          <w:rFonts w:eastAsia="Lucida Sans Unicode"/>
        </w:rPr>
        <w:br/>
        <w:t>w przypadku dokonania jakichkolwiek zmian, adaptacji, przeróbek w dokumentacji projektowej.</w:t>
      </w:r>
    </w:p>
    <w:p w:rsidR="00F242AD" w:rsidRPr="004B1627" w:rsidRDefault="00F242AD" w:rsidP="00F242AD">
      <w:pPr>
        <w:widowControl w:val="0"/>
        <w:spacing w:before="120"/>
        <w:ind w:left="426" w:hanging="426"/>
        <w:jc w:val="both"/>
        <w:rPr>
          <w:rFonts w:eastAsia="Lucida Sans Unicode"/>
        </w:rPr>
      </w:pPr>
    </w:p>
    <w:p w:rsidR="00F242AD" w:rsidRPr="004B1627" w:rsidRDefault="00F242AD" w:rsidP="00F242AD">
      <w:pPr>
        <w:widowControl w:val="0"/>
        <w:suppressAutoHyphens/>
        <w:spacing w:before="120" w:after="120"/>
        <w:jc w:val="center"/>
        <w:rPr>
          <w:rFonts w:eastAsia="Lucida Sans Unicode"/>
          <w:b/>
        </w:rPr>
      </w:pPr>
      <w:r w:rsidRPr="004B1627">
        <w:rPr>
          <w:rFonts w:eastAsia="Lucida Sans Unicode"/>
          <w:b/>
        </w:rPr>
        <w:t>§10.  PRZEDSTAWICIELE STRON</w:t>
      </w:r>
    </w:p>
    <w:p w:rsidR="00F242AD" w:rsidRPr="004B1627" w:rsidRDefault="00F242AD" w:rsidP="00F242AD">
      <w:pPr>
        <w:widowControl w:val="0"/>
        <w:numPr>
          <w:ilvl w:val="0"/>
          <w:numId w:val="3"/>
        </w:numPr>
        <w:suppressAutoHyphens/>
        <w:spacing w:before="120"/>
        <w:jc w:val="both"/>
        <w:rPr>
          <w:rFonts w:eastAsia="Lucida Sans Unicode"/>
        </w:rPr>
      </w:pPr>
      <w:r w:rsidRPr="004B1627">
        <w:rPr>
          <w:rFonts w:eastAsia="Lucida Sans Unicode"/>
        </w:rPr>
        <w:t>Strony</w:t>
      </w:r>
      <w:r w:rsidRPr="004B1627">
        <w:rPr>
          <w:rFonts w:eastAsia="Lucida Sans Unicode"/>
          <w:b/>
        </w:rPr>
        <w:t xml:space="preserve"> </w:t>
      </w:r>
      <w:r w:rsidRPr="004B1627">
        <w:rPr>
          <w:rFonts w:eastAsia="Lucida Sans Unicode"/>
        </w:rPr>
        <w:t xml:space="preserve">ustalają, że osobami upoważnionymi do przekazywania i przyjmowania dokumentacji, uzgadniania zmian w dokumentacji, uczestniczenia w naradach </w:t>
      </w:r>
      <w:r w:rsidRPr="004B1627">
        <w:rPr>
          <w:rFonts w:eastAsia="Lucida Sans Unicode"/>
        </w:rPr>
        <w:br/>
        <w:t xml:space="preserve">i spotkaniach, na których podejmowane są decyzje związane z projektowaniem, łącznie </w:t>
      </w:r>
      <w:r w:rsidRPr="004B1627">
        <w:rPr>
          <w:rFonts w:eastAsia="Lucida Sans Unicode"/>
        </w:rPr>
        <w:br/>
        <w:t>z zatwierdzaniem wykonanej dokumentacji są:</w:t>
      </w:r>
    </w:p>
    <w:p w:rsidR="00F242AD" w:rsidRPr="00AC4226" w:rsidRDefault="00F242AD" w:rsidP="00F242AD">
      <w:pPr>
        <w:widowControl w:val="0"/>
        <w:numPr>
          <w:ilvl w:val="0"/>
          <w:numId w:val="13"/>
        </w:numPr>
        <w:suppressAutoHyphens/>
        <w:spacing w:before="120"/>
        <w:jc w:val="both"/>
        <w:rPr>
          <w:rFonts w:eastAsia="Lucida Sans Unicode"/>
          <w:color w:val="000000" w:themeColor="text1"/>
        </w:rPr>
      </w:pPr>
      <w:r w:rsidRPr="00AC4226">
        <w:rPr>
          <w:rFonts w:eastAsia="Lucida Sans Unicode"/>
          <w:color w:val="000000" w:themeColor="text1"/>
        </w:rPr>
        <w:t>ze strony Projektanta:</w:t>
      </w:r>
      <w:r w:rsidRPr="00AC4226">
        <w:rPr>
          <w:rFonts w:eastAsia="Lucida Sans Unicode"/>
          <w:b/>
          <w:color w:val="000000" w:themeColor="text1"/>
        </w:rPr>
        <w:t xml:space="preserve"> </w:t>
      </w:r>
      <w:r w:rsidRPr="00AC4226">
        <w:rPr>
          <w:rFonts w:eastAsia="Lucida Sans Unicode"/>
          <w:color w:val="000000" w:themeColor="text1"/>
        </w:rPr>
        <w:t>____, e- mail: ____,</w:t>
      </w:r>
    </w:p>
    <w:p w:rsidR="002C1452" w:rsidRPr="009F3A27" w:rsidRDefault="002C1452" w:rsidP="002C1452">
      <w:pPr>
        <w:widowControl w:val="0"/>
        <w:tabs>
          <w:tab w:val="left" w:leader="dot" w:pos="6322"/>
        </w:tabs>
        <w:suppressAutoHyphens/>
        <w:ind w:left="567"/>
        <w:rPr>
          <w:rFonts w:eastAsia="Courier New"/>
          <w:lang w:val="en-US" w:bidi="en-US"/>
        </w:rPr>
      </w:pPr>
      <w:r w:rsidRPr="002C1452">
        <w:rPr>
          <w:rFonts w:eastAsia="Lucida Sans Unicode"/>
        </w:rPr>
        <w:t xml:space="preserve">2) </w:t>
      </w:r>
      <w:r w:rsidR="00F242AD" w:rsidRPr="002C1452">
        <w:rPr>
          <w:rFonts w:eastAsia="Lucida Sans Unicode"/>
        </w:rPr>
        <w:t>ze strony Zamawiająceg</w:t>
      </w:r>
      <w:r w:rsidR="00F242AD" w:rsidRPr="002C1452">
        <w:rPr>
          <w:rFonts w:eastAsia="Lucida Sans Unicode"/>
          <w:b/>
        </w:rPr>
        <w:t>o</w:t>
      </w:r>
      <w:r w:rsidRPr="002C1452">
        <w:rPr>
          <w:rFonts w:eastAsia="Lucida Sans Unicode"/>
          <w:b/>
        </w:rPr>
        <w:t xml:space="preserve">: </w:t>
      </w:r>
      <w:r w:rsidR="00F242AD" w:rsidRPr="002C1452">
        <w:rPr>
          <w:rFonts w:eastAsia="Lucida Sans Unicode"/>
          <w:b/>
        </w:rPr>
        <w:t xml:space="preserve"> </w:t>
      </w:r>
      <w:r w:rsidRPr="009F3A27">
        <w:rPr>
          <w:rFonts w:eastAsia="Courier New"/>
          <w:lang w:eastAsia="ar-SA" w:bidi="pl-PL"/>
        </w:rPr>
        <w:t>Grzegorz Walczak</w:t>
      </w:r>
      <w:r w:rsidRPr="009F3A27">
        <w:rPr>
          <w:rFonts w:eastAsia="Courier New"/>
          <w:lang w:val="x-none" w:eastAsia="ar-SA" w:bidi="pl-PL"/>
        </w:rPr>
        <w:t xml:space="preserve"> – </w:t>
      </w:r>
      <w:r w:rsidRPr="009F3A27">
        <w:rPr>
          <w:rFonts w:eastAsia="Courier New"/>
          <w:lang w:eastAsia="ar-SA" w:bidi="pl-PL"/>
        </w:rPr>
        <w:t xml:space="preserve">kierownik referatu Promocji </w:t>
      </w:r>
      <w:r>
        <w:rPr>
          <w:rFonts w:eastAsia="Courier New"/>
          <w:lang w:eastAsia="ar-SA" w:bidi="pl-PL"/>
        </w:rPr>
        <w:t xml:space="preserve">                                   </w:t>
      </w:r>
      <w:r w:rsidRPr="009F3A27">
        <w:rPr>
          <w:rFonts w:eastAsia="Courier New"/>
          <w:lang w:eastAsia="ar-SA" w:bidi="pl-PL"/>
        </w:rPr>
        <w:t>i Rozwoju Gospodarczego</w:t>
      </w:r>
      <w:r>
        <w:rPr>
          <w:rFonts w:eastAsia="Courier New"/>
          <w:lang w:eastAsia="ar-SA" w:bidi="pl-PL"/>
        </w:rPr>
        <w:t xml:space="preserve"> </w:t>
      </w:r>
      <w:r w:rsidRPr="009F3A27">
        <w:rPr>
          <w:rFonts w:eastAsia="Courier New"/>
          <w:lang w:bidi="pl-PL"/>
        </w:rPr>
        <w:t xml:space="preserve">     e-mail:</w:t>
      </w:r>
      <w:r w:rsidRPr="009F3A27">
        <w:t xml:space="preserve"> </w:t>
      </w:r>
      <w:hyperlink r:id="rId7" w:history="1">
        <w:r w:rsidRPr="009F3A27">
          <w:rPr>
            <w:rStyle w:val="Hipercze"/>
          </w:rPr>
          <w:t>fundusze@jedlinsk.pl</w:t>
        </w:r>
      </w:hyperlink>
      <w:r w:rsidRPr="009F3A27">
        <w:t xml:space="preserve"> </w:t>
      </w:r>
      <w:r w:rsidRPr="009F3A27">
        <w:rPr>
          <w:rFonts w:eastAsia="Courier New"/>
          <w:lang w:val="en-US" w:bidi="en-US"/>
        </w:rPr>
        <w:t xml:space="preserve"> tel: 48 3213021</w:t>
      </w:r>
    </w:p>
    <w:p w:rsidR="002C1452" w:rsidRDefault="002C1452" w:rsidP="002C1452">
      <w:pPr>
        <w:widowControl w:val="0"/>
        <w:jc w:val="both"/>
        <w:rPr>
          <w:rFonts w:eastAsia="Courier New"/>
          <w:lang w:val="en-US" w:bidi="en-US"/>
        </w:rPr>
      </w:pPr>
      <w:r>
        <w:rPr>
          <w:rFonts w:eastAsia="Courier New"/>
          <w:lang w:val="en-US" w:bidi="en-US"/>
        </w:rPr>
        <w:t xml:space="preserve">         oraz Michał Surus – inspektor ds. budowy i utrzymania dróg</w:t>
      </w:r>
      <w:r w:rsidRPr="009F3A27">
        <w:t xml:space="preserve"> </w:t>
      </w:r>
      <w:r w:rsidRPr="009F3A27">
        <w:rPr>
          <w:rFonts w:eastAsia="Courier New"/>
          <w:lang w:val="en-US" w:bidi="en-US"/>
        </w:rPr>
        <w:t xml:space="preserve"> tel: 48 3213021</w:t>
      </w:r>
    </w:p>
    <w:p w:rsidR="00F242AD" w:rsidRPr="002C1452" w:rsidRDefault="00F242AD" w:rsidP="00B728E2">
      <w:pPr>
        <w:widowControl w:val="0"/>
        <w:numPr>
          <w:ilvl w:val="0"/>
          <w:numId w:val="3"/>
        </w:numPr>
        <w:suppressAutoHyphens/>
        <w:spacing w:before="120"/>
        <w:jc w:val="both"/>
        <w:rPr>
          <w:rFonts w:eastAsia="Lucida Sans Unicode"/>
        </w:rPr>
      </w:pPr>
      <w:r w:rsidRPr="002C1452">
        <w:rPr>
          <w:rFonts w:eastAsia="Lucida Sans Unicode"/>
        </w:rPr>
        <w:t>Każda ze stron ma prawo do zmiany osób wskazanych w ust. 1, po uprzednim pisemnym powiadomieniu drugiej strony. Zmiana taka nie wymaga aneksu do umowy.</w:t>
      </w:r>
    </w:p>
    <w:p w:rsidR="00F242AD" w:rsidRPr="004B1627" w:rsidRDefault="00F242AD" w:rsidP="00F242AD">
      <w:pPr>
        <w:widowControl w:val="0"/>
        <w:suppressAutoHyphens/>
        <w:spacing w:before="120" w:after="120"/>
        <w:ind w:left="357"/>
        <w:jc w:val="center"/>
        <w:rPr>
          <w:rFonts w:eastAsia="Lucida Sans Unicode"/>
          <w:b/>
        </w:rPr>
      </w:pPr>
      <w:r w:rsidRPr="004B1627">
        <w:rPr>
          <w:rFonts w:eastAsia="Lucida Sans Unicode"/>
          <w:b/>
        </w:rPr>
        <w:t>§11.  POSTANOWIENIA DODATKOWE</w:t>
      </w:r>
    </w:p>
    <w:p w:rsidR="00F242AD" w:rsidRPr="004B1627" w:rsidRDefault="00F242AD" w:rsidP="00F242AD">
      <w:pPr>
        <w:widowControl w:val="0"/>
        <w:numPr>
          <w:ilvl w:val="0"/>
          <w:numId w:val="6"/>
        </w:numPr>
        <w:tabs>
          <w:tab w:val="num" w:pos="426"/>
        </w:tabs>
        <w:suppressAutoHyphens/>
        <w:spacing w:before="120"/>
        <w:ind w:left="426" w:hanging="426"/>
        <w:jc w:val="both"/>
        <w:rPr>
          <w:lang w:eastAsia="ar-SA"/>
        </w:rPr>
      </w:pPr>
      <w:r w:rsidRPr="004B1627">
        <w:rPr>
          <w:lang w:eastAsia="ar-SA"/>
        </w:rPr>
        <w:t xml:space="preserve">Przy odbiorze przedmiotu zamówienia (dzieła) Zamawiający nie jest obowiązany dokonać sprawdzenia jakości wykonanej pracy projektowej. O zauważonych wadach dokumentacji projektowej Zamawiający powinien zawiadomić Projektanta w terminie </w:t>
      </w:r>
      <w:r w:rsidRPr="004B1627">
        <w:rPr>
          <w:lang w:eastAsia="ar-SA"/>
        </w:rPr>
        <w:br/>
        <w:t>7 dni od daty ich ujawnienia.</w:t>
      </w:r>
    </w:p>
    <w:p w:rsidR="00F242AD" w:rsidRPr="00B909B3" w:rsidRDefault="00F242AD" w:rsidP="00F242AD">
      <w:pPr>
        <w:widowControl w:val="0"/>
        <w:numPr>
          <w:ilvl w:val="1"/>
          <w:numId w:val="6"/>
        </w:numPr>
        <w:tabs>
          <w:tab w:val="num" w:pos="426"/>
        </w:tabs>
        <w:suppressAutoHyphens/>
        <w:spacing w:before="120"/>
        <w:ind w:left="426" w:hanging="426"/>
        <w:jc w:val="both"/>
        <w:rPr>
          <w:rFonts w:eastAsia="Lucida Sans Unicode"/>
          <w:strike/>
          <w:color w:val="C00000"/>
        </w:rPr>
      </w:pPr>
      <w:r w:rsidRPr="004B1627">
        <w:rPr>
          <w:rFonts w:eastAsia="Lucida Sans Unicode"/>
        </w:rPr>
        <w:t xml:space="preserve">Jeżeli dzieło zostanie wykonane z wadami bądź z usterkami lub jeżeli ujawniają się one na etapie projektowania lub realizacji inwestycji Zamawiający ma prawo </w:t>
      </w:r>
      <w:r w:rsidRPr="00B909B3">
        <w:rPr>
          <w:rFonts w:eastAsia="Lucida Sans Unicode"/>
          <w:strike/>
          <w:color w:val="C00000"/>
        </w:rPr>
        <w:t>wg własnego uznania:</w:t>
      </w:r>
    </w:p>
    <w:p w:rsidR="00F242AD" w:rsidRPr="004B1627" w:rsidRDefault="00F242AD" w:rsidP="00F242AD">
      <w:pPr>
        <w:widowControl w:val="0"/>
        <w:numPr>
          <w:ilvl w:val="0"/>
          <w:numId w:val="7"/>
        </w:numPr>
        <w:tabs>
          <w:tab w:val="num" w:pos="851"/>
        </w:tabs>
        <w:suppressAutoHyphens/>
        <w:ind w:left="851" w:hanging="425"/>
        <w:jc w:val="both"/>
        <w:rPr>
          <w:lang w:eastAsia="ar-SA"/>
        </w:rPr>
      </w:pPr>
      <w:r w:rsidRPr="003F3EAF">
        <w:rPr>
          <w:color w:val="C00000"/>
          <w:lang w:eastAsia="ar-SA"/>
        </w:rPr>
        <w:t xml:space="preserve">odstąpić od umowy, </w:t>
      </w:r>
      <w:r w:rsidR="00FD2F84">
        <w:rPr>
          <w:color w:val="C00000"/>
          <w:lang w:eastAsia="ar-SA"/>
        </w:rPr>
        <w:t xml:space="preserve">po wcześniejszym wezwaniu do usunięcia wad, a </w:t>
      </w:r>
      <w:r w:rsidRPr="003F3EAF">
        <w:rPr>
          <w:color w:val="C00000"/>
          <w:lang w:eastAsia="ar-SA"/>
        </w:rPr>
        <w:t>jeżeli wady uniemożliwiają realizację inwestycji na podstawie wykonanej dokumentacji projektowej, żąda</w:t>
      </w:r>
      <w:r w:rsidR="00FD2F84">
        <w:rPr>
          <w:color w:val="C00000"/>
          <w:lang w:eastAsia="ar-SA"/>
        </w:rPr>
        <w:t>ć</w:t>
      </w:r>
      <w:r w:rsidRPr="003F3EAF">
        <w:rPr>
          <w:color w:val="C00000"/>
          <w:lang w:eastAsia="ar-SA"/>
        </w:rPr>
        <w:t xml:space="preserve"> kar umownych </w:t>
      </w:r>
      <w:r w:rsidRPr="004B1627">
        <w:rPr>
          <w:lang w:eastAsia="ar-SA"/>
        </w:rPr>
        <w:t xml:space="preserve">i odszkodowania za straty, które poniesie z tytułu </w:t>
      </w:r>
      <w:r>
        <w:rPr>
          <w:lang w:eastAsia="ar-SA"/>
        </w:rPr>
        <w:t>zwłoki w</w:t>
      </w:r>
      <w:r w:rsidRPr="004B1627">
        <w:rPr>
          <w:lang w:eastAsia="ar-SA"/>
        </w:rPr>
        <w:t xml:space="preserve"> realizacji inwestycji.</w:t>
      </w:r>
    </w:p>
    <w:p w:rsidR="00F242AD" w:rsidRPr="004B1627" w:rsidRDefault="00F242AD" w:rsidP="00F242AD">
      <w:pPr>
        <w:widowControl w:val="0"/>
        <w:numPr>
          <w:ilvl w:val="0"/>
          <w:numId w:val="7"/>
        </w:numPr>
        <w:tabs>
          <w:tab w:val="num" w:pos="851"/>
        </w:tabs>
        <w:suppressAutoHyphens/>
        <w:ind w:left="851" w:hanging="425"/>
        <w:jc w:val="both"/>
        <w:rPr>
          <w:lang w:eastAsia="ar-SA"/>
        </w:rPr>
      </w:pPr>
      <w:r w:rsidRPr="004B1627">
        <w:rPr>
          <w:lang w:eastAsia="ar-SA"/>
        </w:rPr>
        <w:t xml:space="preserve">żądać bezpłatnego usunięcia wad w terminie niezwłocznym, lecz nie później niż </w:t>
      </w:r>
      <w:r w:rsidRPr="004B1627">
        <w:rPr>
          <w:lang w:eastAsia="ar-SA"/>
        </w:rPr>
        <w:br/>
        <w:t>w ciągu 7 dni, bez względu na wysokość związanych z tym kosztów,</w:t>
      </w:r>
    </w:p>
    <w:p w:rsidR="00F242AD" w:rsidRPr="004B1627" w:rsidRDefault="00F242AD" w:rsidP="00F242AD">
      <w:pPr>
        <w:widowControl w:val="0"/>
        <w:numPr>
          <w:ilvl w:val="0"/>
          <w:numId w:val="7"/>
        </w:numPr>
        <w:tabs>
          <w:tab w:val="num" w:pos="851"/>
        </w:tabs>
        <w:suppressAutoHyphens/>
        <w:ind w:left="851" w:hanging="425"/>
        <w:jc w:val="both"/>
        <w:rPr>
          <w:lang w:eastAsia="ar-SA"/>
        </w:rPr>
      </w:pPr>
      <w:r w:rsidRPr="004B1627">
        <w:rPr>
          <w:lang w:eastAsia="ar-SA"/>
        </w:rPr>
        <w:t>na koszt Projektanta dokonać naprawy lub zlecić to osobie trzeciej,</w:t>
      </w:r>
      <w:bookmarkStart w:id="1" w:name="_GoBack"/>
      <w:bookmarkEnd w:id="1"/>
    </w:p>
    <w:p w:rsidR="00F242AD" w:rsidRPr="003F3EAF" w:rsidRDefault="00F242AD" w:rsidP="00F242AD">
      <w:pPr>
        <w:widowControl w:val="0"/>
        <w:numPr>
          <w:ilvl w:val="0"/>
          <w:numId w:val="7"/>
        </w:numPr>
        <w:tabs>
          <w:tab w:val="num" w:pos="851"/>
        </w:tabs>
        <w:suppressAutoHyphens/>
        <w:ind w:left="851" w:hanging="425"/>
        <w:rPr>
          <w:color w:val="C00000"/>
          <w:lang w:eastAsia="ar-SA"/>
        </w:rPr>
      </w:pPr>
      <w:r w:rsidRPr="00B909B3">
        <w:rPr>
          <w:strike/>
          <w:color w:val="C00000"/>
          <w:lang w:eastAsia="ar-SA"/>
        </w:rPr>
        <w:lastRenderedPageBreak/>
        <w:t>nie żądając usunięcia wad, odpowiednio obniżyć wynagrodzenie Projektanta</w:t>
      </w:r>
      <w:r w:rsidRPr="003F3EAF">
        <w:rPr>
          <w:color w:val="C00000"/>
          <w:lang w:eastAsia="ar-SA"/>
        </w:rPr>
        <w:t>.</w:t>
      </w:r>
    </w:p>
    <w:p w:rsidR="00F242AD" w:rsidRPr="004B1627" w:rsidRDefault="00F242AD" w:rsidP="00F242AD">
      <w:pPr>
        <w:spacing w:line="276" w:lineRule="auto"/>
        <w:ind w:left="840"/>
        <w:jc w:val="center"/>
        <w:rPr>
          <w:b/>
        </w:rPr>
      </w:pPr>
      <w:r w:rsidRPr="004B1627">
        <w:rPr>
          <w:b/>
        </w:rPr>
        <w:t>§ 12. PODWYKONAWCY</w:t>
      </w:r>
    </w:p>
    <w:p w:rsidR="00F242AD" w:rsidRPr="004B1627" w:rsidRDefault="00F242AD" w:rsidP="00F242AD">
      <w:pPr>
        <w:widowControl w:val="0"/>
        <w:numPr>
          <w:ilvl w:val="0"/>
          <w:numId w:val="15"/>
        </w:numPr>
        <w:suppressAutoHyphens/>
        <w:autoSpaceDE w:val="0"/>
        <w:autoSpaceDN w:val="0"/>
        <w:adjustRightInd w:val="0"/>
        <w:spacing w:before="120" w:after="60" w:line="276" w:lineRule="auto"/>
        <w:jc w:val="both"/>
      </w:pPr>
      <w:r w:rsidRPr="004B1627">
        <w:t>Każdorazowo, w przypadku powierzenia podwykonawcy (w tym dalszemu podwykonawcy) przez Projektanta realizacji części prac stanowiących przedmiot niniejszej umowy, strony powiadamiają, że:</w:t>
      </w:r>
    </w:p>
    <w:p w:rsidR="00F242AD" w:rsidRPr="004B1627" w:rsidRDefault="00F242AD" w:rsidP="00F242AD">
      <w:pPr>
        <w:widowControl w:val="0"/>
        <w:numPr>
          <w:ilvl w:val="0"/>
          <w:numId w:val="16"/>
        </w:numPr>
        <w:tabs>
          <w:tab w:val="left" w:pos="709"/>
        </w:tabs>
        <w:suppressAutoHyphens/>
        <w:autoSpaceDE w:val="0"/>
        <w:autoSpaceDN w:val="0"/>
        <w:adjustRightInd w:val="0"/>
        <w:spacing w:after="40" w:line="276" w:lineRule="auto"/>
        <w:ind w:left="709" w:hanging="425"/>
        <w:jc w:val="both"/>
      </w:pPr>
      <w:r w:rsidRPr="004B1627">
        <w:t>termin zapłaty wynagrodzenia należnego podwykonawcy (w tym dalszemu podwykonawcy) przewidziany w umowie nie może być dłuższy niż 30 dni od dnia doręczenia Wykonawcy faktury lub rachunku, potwierdzających wykonanie przez podwykonawcę (dalszego podwykonawcę)  usługi,</w:t>
      </w:r>
    </w:p>
    <w:p w:rsidR="00F242AD" w:rsidRPr="004B1627" w:rsidRDefault="00F242AD" w:rsidP="00F242AD">
      <w:pPr>
        <w:widowControl w:val="0"/>
        <w:numPr>
          <w:ilvl w:val="0"/>
          <w:numId w:val="16"/>
        </w:numPr>
        <w:tabs>
          <w:tab w:val="left" w:pos="709"/>
        </w:tabs>
        <w:suppressAutoHyphens/>
        <w:autoSpaceDE w:val="0"/>
        <w:autoSpaceDN w:val="0"/>
        <w:adjustRightInd w:val="0"/>
        <w:spacing w:after="40" w:line="276" w:lineRule="auto"/>
        <w:ind w:left="709" w:hanging="425"/>
        <w:jc w:val="both"/>
      </w:pPr>
      <w:r w:rsidRPr="004B1627">
        <w:t>w przypadku rozliczenia wynagrodzenia podwykonawcy w sposób częściowy lub za etapy umowa o podwykonawstwo musi wskazywać terminy płatności wynagrodzenia na rzecz podwykonawcy za wykonane w danym okresie rozliczeniowym usługi przypadające nie później niż termin płatności wynagrodzenia na rzecz Projektanta,</w:t>
      </w:r>
    </w:p>
    <w:p w:rsidR="00F242AD" w:rsidRPr="004B1627" w:rsidRDefault="00F242AD" w:rsidP="00F242AD">
      <w:pPr>
        <w:widowControl w:val="0"/>
        <w:numPr>
          <w:ilvl w:val="0"/>
          <w:numId w:val="16"/>
        </w:numPr>
        <w:tabs>
          <w:tab w:val="left" w:pos="709"/>
        </w:tabs>
        <w:suppressAutoHyphens/>
        <w:autoSpaceDE w:val="0"/>
        <w:autoSpaceDN w:val="0"/>
        <w:adjustRightInd w:val="0"/>
        <w:spacing w:after="40" w:line="276" w:lineRule="auto"/>
        <w:ind w:left="709" w:hanging="425"/>
        <w:jc w:val="both"/>
      </w:pPr>
      <w:r w:rsidRPr="004B1627">
        <w:t xml:space="preserve">Projektant przedstawi do akceptacji </w:t>
      </w:r>
      <w:r w:rsidRPr="004B1627">
        <w:rPr>
          <w:b/>
        </w:rPr>
        <w:t>Zamawiającemu</w:t>
      </w:r>
      <w:r w:rsidRPr="004B1627">
        <w:t xml:space="preserve"> projekt umowy </w:t>
      </w:r>
      <w:r w:rsidR="007E4AA7">
        <w:br/>
      </w:r>
      <w:r w:rsidRPr="004B1627">
        <w:t>z podwykonawcą, wskazując zakres wykonywanych przez podwykonawcę prac,</w:t>
      </w:r>
    </w:p>
    <w:p w:rsidR="00F242AD" w:rsidRPr="004B1627" w:rsidRDefault="00F242AD" w:rsidP="00F242AD">
      <w:pPr>
        <w:widowControl w:val="0"/>
        <w:numPr>
          <w:ilvl w:val="0"/>
          <w:numId w:val="16"/>
        </w:numPr>
        <w:tabs>
          <w:tab w:val="left" w:pos="709"/>
        </w:tabs>
        <w:suppressAutoHyphens/>
        <w:autoSpaceDE w:val="0"/>
        <w:autoSpaceDN w:val="0"/>
        <w:adjustRightInd w:val="0"/>
        <w:spacing w:after="40" w:line="276" w:lineRule="auto"/>
        <w:ind w:left="709" w:hanging="425"/>
        <w:jc w:val="both"/>
      </w:pPr>
      <w:r w:rsidRPr="004B1627">
        <w:rPr>
          <w:b/>
        </w:rPr>
        <w:t>Zamawiający</w:t>
      </w:r>
      <w:r w:rsidRPr="004B1627">
        <w:t xml:space="preserve"> w terminie do 14 dni od przedstawienia projektu umowy z podwykonawcą zgłosi pisemne zastrzeżenia do projektu umowy o podwykonawstwo w przypadku gdy:</w:t>
      </w:r>
    </w:p>
    <w:p w:rsidR="00F242AD" w:rsidRPr="004B1627" w:rsidRDefault="00F242AD" w:rsidP="00F242AD">
      <w:pPr>
        <w:widowControl w:val="0"/>
        <w:numPr>
          <w:ilvl w:val="0"/>
          <w:numId w:val="14"/>
        </w:numPr>
        <w:tabs>
          <w:tab w:val="left" w:pos="851"/>
        </w:tabs>
        <w:suppressAutoHyphens/>
        <w:spacing w:after="40" w:line="276" w:lineRule="auto"/>
        <w:ind w:left="850" w:hanging="425"/>
        <w:jc w:val="both"/>
      </w:pPr>
      <w:r w:rsidRPr="004B1627">
        <w:t>projekt umowy przewiduje termin zapłaty wynagrodzenia podwykonawcy dłuższy niż wskazany powyżej w lit. a),</w:t>
      </w:r>
    </w:p>
    <w:p w:rsidR="00F242AD" w:rsidRPr="004B1627" w:rsidRDefault="00F242AD" w:rsidP="00F242AD">
      <w:pPr>
        <w:widowControl w:val="0"/>
        <w:numPr>
          <w:ilvl w:val="0"/>
          <w:numId w:val="14"/>
        </w:numPr>
        <w:tabs>
          <w:tab w:val="left" w:pos="851"/>
        </w:tabs>
        <w:suppressAutoHyphens/>
        <w:spacing w:after="120" w:line="276" w:lineRule="auto"/>
        <w:ind w:left="850" w:hanging="425"/>
        <w:jc w:val="both"/>
      </w:pPr>
      <w:r w:rsidRPr="004B1627">
        <w:t>projekt umowy zawiera zapisy sprzeczne z przepisami prawa,</w:t>
      </w:r>
    </w:p>
    <w:p w:rsidR="00F242AD" w:rsidRPr="004B1627" w:rsidRDefault="00F242AD" w:rsidP="00F242AD">
      <w:pPr>
        <w:widowControl w:val="0"/>
        <w:numPr>
          <w:ilvl w:val="0"/>
          <w:numId w:val="16"/>
        </w:numPr>
        <w:tabs>
          <w:tab w:val="left" w:pos="709"/>
        </w:tabs>
        <w:suppressAutoHyphens/>
        <w:autoSpaceDE w:val="0"/>
        <w:autoSpaceDN w:val="0"/>
        <w:adjustRightInd w:val="0"/>
        <w:spacing w:after="40" w:line="276" w:lineRule="auto"/>
        <w:ind w:left="709" w:hanging="425"/>
        <w:jc w:val="both"/>
      </w:pPr>
      <w:r w:rsidRPr="004B1627">
        <w:t xml:space="preserve">Projektant zobowiązany jest do przedłożenia </w:t>
      </w:r>
      <w:r w:rsidRPr="004B1627">
        <w:rPr>
          <w:b/>
        </w:rPr>
        <w:t>Zamawiającemu</w:t>
      </w:r>
      <w:r w:rsidRPr="004B1627">
        <w:t xml:space="preserve"> poświadczonej za zgodność z oryginałem kopii umowy zawartej z podwykonawcą, w terminie 7 dni od dnia zawarcia umowy,</w:t>
      </w:r>
    </w:p>
    <w:p w:rsidR="00F242AD" w:rsidRPr="004B1627" w:rsidRDefault="00F242AD" w:rsidP="00F242AD">
      <w:pPr>
        <w:widowControl w:val="0"/>
        <w:numPr>
          <w:ilvl w:val="0"/>
          <w:numId w:val="16"/>
        </w:numPr>
        <w:tabs>
          <w:tab w:val="left" w:pos="709"/>
        </w:tabs>
        <w:suppressAutoHyphens/>
        <w:autoSpaceDE w:val="0"/>
        <w:autoSpaceDN w:val="0"/>
        <w:adjustRightInd w:val="0"/>
        <w:spacing w:after="40" w:line="276" w:lineRule="auto"/>
        <w:ind w:left="709" w:hanging="425"/>
        <w:jc w:val="both"/>
      </w:pPr>
      <w:r w:rsidRPr="004B1627">
        <w:t xml:space="preserve">w przypadku określenia w umowie o podwykonawstwo terminu zapłaty wynagrodzenia na rzecz podwykonawcy dłuższego niż wskazany w lit. a) </w:t>
      </w:r>
      <w:r w:rsidRPr="004B1627">
        <w:rPr>
          <w:b/>
        </w:rPr>
        <w:t>Zamawiający</w:t>
      </w:r>
      <w:r w:rsidRPr="004B1627">
        <w:t xml:space="preserve"> wezwie Projektanta do doprowadzenia do zmiany umowy o podwykonawstwo w zakresie dotyczącym terminu płatności pod rygorem wystąpienia o zapłatę kary umownej w przypadku niedokonania zmian umowy w terminie wskazanym przez </w:t>
      </w:r>
      <w:r w:rsidRPr="004B1627">
        <w:rPr>
          <w:b/>
        </w:rPr>
        <w:t>Zamawiającego</w:t>
      </w:r>
      <w:r w:rsidRPr="004B1627">
        <w:t>, nie krótszym niż 7 dni,</w:t>
      </w:r>
    </w:p>
    <w:p w:rsidR="00F242AD" w:rsidRPr="004B1627" w:rsidRDefault="00F242AD" w:rsidP="00F242AD">
      <w:pPr>
        <w:widowControl w:val="0"/>
        <w:numPr>
          <w:ilvl w:val="0"/>
          <w:numId w:val="16"/>
        </w:numPr>
        <w:tabs>
          <w:tab w:val="left" w:pos="709"/>
        </w:tabs>
        <w:suppressAutoHyphens/>
        <w:autoSpaceDE w:val="0"/>
        <w:autoSpaceDN w:val="0"/>
        <w:adjustRightInd w:val="0"/>
        <w:spacing w:after="40" w:line="276" w:lineRule="auto"/>
        <w:ind w:left="709" w:hanging="425"/>
        <w:jc w:val="both"/>
      </w:pPr>
      <w:r w:rsidRPr="004B1627">
        <w:t xml:space="preserve">umowa o podwykonawstwo musi zawierać analogiczne zastrzeżenia dotyczące kar umownych na rzecz </w:t>
      </w:r>
      <w:r w:rsidRPr="004B1627">
        <w:rPr>
          <w:b/>
        </w:rPr>
        <w:t>Zamawiającego</w:t>
      </w:r>
      <w:r w:rsidRPr="004B1627">
        <w:t xml:space="preserve"> w zakresie dotyczącym zawierania przez podwykonawcę umowy z dalszym podwykonawcą.</w:t>
      </w:r>
    </w:p>
    <w:p w:rsidR="00F242AD" w:rsidRPr="004B1627" w:rsidRDefault="00F242AD" w:rsidP="00F242AD">
      <w:pPr>
        <w:widowControl w:val="0"/>
        <w:numPr>
          <w:ilvl w:val="0"/>
          <w:numId w:val="15"/>
        </w:numPr>
        <w:suppressAutoHyphens/>
        <w:autoSpaceDE w:val="0"/>
        <w:autoSpaceDN w:val="0"/>
        <w:adjustRightInd w:val="0"/>
        <w:spacing w:before="120" w:after="60" w:line="276" w:lineRule="auto"/>
        <w:jc w:val="both"/>
      </w:pPr>
      <w:r w:rsidRPr="004B1627">
        <w:t>W przypadku zamiaru dokonania zmian umowy zawartej z podwykonawcą zapisy ust. 1 stosuje się odpowiednio do zmiany umowy. Zmiana umowy może być dokonana tylko w formie kolejno ponumerowanych aneksów.</w:t>
      </w:r>
    </w:p>
    <w:p w:rsidR="00F242AD" w:rsidRPr="004B1627" w:rsidRDefault="00F242AD" w:rsidP="00F242AD">
      <w:pPr>
        <w:widowControl w:val="0"/>
        <w:numPr>
          <w:ilvl w:val="0"/>
          <w:numId w:val="15"/>
        </w:numPr>
        <w:suppressAutoHyphens/>
        <w:autoSpaceDE w:val="0"/>
        <w:autoSpaceDN w:val="0"/>
        <w:adjustRightInd w:val="0"/>
        <w:spacing w:before="120" w:after="60" w:line="276" w:lineRule="auto"/>
        <w:jc w:val="both"/>
      </w:pPr>
      <w:r w:rsidRPr="004B1627">
        <w:t>Do zawarcia przez podwykonawcę umowy z dalszym podwykonawcą zapisy ust. 1-2 stosuje się odpowiednio. Do projektu umowy z dalszym podwykonawcą podwykonawca dołącza zgodę Projektanta na zawarcie umowy o treści zgodnej z projektem umowy.</w:t>
      </w:r>
    </w:p>
    <w:p w:rsidR="00F242AD" w:rsidRPr="004B1627" w:rsidRDefault="00F242AD" w:rsidP="00F242AD">
      <w:pPr>
        <w:widowControl w:val="0"/>
        <w:numPr>
          <w:ilvl w:val="0"/>
          <w:numId w:val="15"/>
        </w:numPr>
        <w:suppressAutoHyphens/>
        <w:autoSpaceDE w:val="0"/>
        <w:autoSpaceDN w:val="0"/>
        <w:adjustRightInd w:val="0"/>
        <w:spacing w:before="120" w:after="60" w:line="276" w:lineRule="auto"/>
        <w:jc w:val="both"/>
      </w:pPr>
      <w:r w:rsidRPr="004B1627">
        <w:t xml:space="preserve">Projektant , niezależnie od warunków jego umowy z podwykonawcą (w tym dalszym podwykonawcą), odpowiada wobec </w:t>
      </w:r>
      <w:r w:rsidRPr="004B1627">
        <w:rPr>
          <w:b/>
        </w:rPr>
        <w:t>Zamawiającego</w:t>
      </w:r>
      <w:r w:rsidRPr="004B1627">
        <w:t xml:space="preserve"> za działanie lub zaniechanie </w:t>
      </w:r>
      <w:r w:rsidRPr="004B1627">
        <w:lastRenderedPageBreak/>
        <w:t>podwykonawcy tak jak za własne działanie lub zaniechanie.</w:t>
      </w:r>
    </w:p>
    <w:p w:rsidR="00F242AD" w:rsidRPr="004B1627" w:rsidRDefault="00F242AD" w:rsidP="00F242AD">
      <w:pPr>
        <w:widowControl w:val="0"/>
        <w:numPr>
          <w:ilvl w:val="0"/>
          <w:numId w:val="15"/>
        </w:numPr>
        <w:suppressAutoHyphens/>
        <w:autoSpaceDE w:val="0"/>
        <w:autoSpaceDN w:val="0"/>
        <w:adjustRightInd w:val="0"/>
        <w:spacing w:before="120" w:after="60" w:line="276" w:lineRule="auto"/>
        <w:jc w:val="both"/>
      </w:pPr>
      <w:r w:rsidRPr="004B1627">
        <w:t xml:space="preserve">W przypadku uchylania się przez Projektanta od obowiązku zapłaty wynagrodzenia na rzecz podwykonawcy, </w:t>
      </w:r>
      <w:r w:rsidRPr="004B1627">
        <w:rPr>
          <w:b/>
        </w:rPr>
        <w:t>Zamawiający</w:t>
      </w:r>
      <w:r w:rsidRPr="004B1627">
        <w:t xml:space="preserve"> dokona bezpośredniej zapłaty wymagalnego wynagrodzenia przysługującego podwykonawcy.</w:t>
      </w:r>
    </w:p>
    <w:p w:rsidR="00F242AD" w:rsidRPr="004B1627" w:rsidRDefault="00F242AD" w:rsidP="00F242AD">
      <w:pPr>
        <w:widowControl w:val="0"/>
        <w:numPr>
          <w:ilvl w:val="0"/>
          <w:numId w:val="15"/>
        </w:numPr>
        <w:suppressAutoHyphens/>
        <w:autoSpaceDE w:val="0"/>
        <w:autoSpaceDN w:val="0"/>
        <w:adjustRightInd w:val="0"/>
        <w:spacing w:before="120" w:after="60" w:line="276" w:lineRule="auto"/>
        <w:jc w:val="both"/>
      </w:pPr>
      <w:r w:rsidRPr="004B1627">
        <w:rPr>
          <w:b/>
        </w:rPr>
        <w:t>Zamawiający</w:t>
      </w:r>
      <w:r w:rsidRPr="004B1627">
        <w:t xml:space="preserve"> dokona zapłaty na rzecz podwykonawcy na następujących zasadach:</w:t>
      </w:r>
    </w:p>
    <w:p w:rsidR="00F242AD" w:rsidRPr="004B1627" w:rsidRDefault="00F242AD" w:rsidP="00F242AD">
      <w:pPr>
        <w:widowControl w:val="0"/>
        <w:numPr>
          <w:ilvl w:val="0"/>
          <w:numId w:val="17"/>
        </w:numPr>
        <w:tabs>
          <w:tab w:val="left" w:pos="709"/>
        </w:tabs>
        <w:suppressAutoHyphens/>
        <w:autoSpaceDE w:val="0"/>
        <w:autoSpaceDN w:val="0"/>
        <w:adjustRightInd w:val="0"/>
        <w:spacing w:after="60" w:line="276" w:lineRule="auto"/>
        <w:ind w:left="709" w:hanging="425"/>
        <w:jc w:val="both"/>
      </w:pPr>
      <w:r w:rsidRPr="004B1627">
        <w:t>wynagrodzenie należne podwykonawcy obejmować będzie wyłącznie należności powstałe po:</w:t>
      </w:r>
    </w:p>
    <w:p w:rsidR="00F242AD" w:rsidRPr="004B1627" w:rsidRDefault="00F242AD" w:rsidP="00F242AD">
      <w:pPr>
        <w:widowControl w:val="0"/>
        <w:numPr>
          <w:ilvl w:val="0"/>
          <w:numId w:val="14"/>
        </w:numPr>
        <w:tabs>
          <w:tab w:val="left" w:pos="851"/>
        </w:tabs>
        <w:suppressAutoHyphens/>
        <w:spacing w:after="40" w:line="276" w:lineRule="auto"/>
        <w:ind w:left="850" w:hanging="425"/>
        <w:jc w:val="both"/>
      </w:pPr>
      <w:r w:rsidRPr="004B1627">
        <w:t xml:space="preserve"> zaakceptowaniu przez </w:t>
      </w:r>
      <w:r w:rsidRPr="004B1627">
        <w:rPr>
          <w:b/>
        </w:rPr>
        <w:t>Zamawiającego</w:t>
      </w:r>
      <w:r w:rsidRPr="004B1627">
        <w:t xml:space="preserve"> umowy o podwykonawstwo, której przedmiotem są usługi objęte niniejszą umową,</w:t>
      </w:r>
    </w:p>
    <w:p w:rsidR="00F242AD" w:rsidRPr="004B1627" w:rsidRDefault="00F242AD" w:rsidP="00F242AD">
      <w:pPr>
        <w:widowControl w:val="0"/>
        <w:numPr>
          <w:ilvl w:val="0"/>
          <w:numId w:val="17"/>
        </w:numPr>
        <w:tabs>
          <w:tab w:val="left" w:pos="709"/>
        </w:tabs>
        <w:suppressAutoHyphens/>
        <w:autoSpaceDE w:val="0"/>
        <w:autoSpaceDN w:val="0"/>
        <w:adjustRightInd w:val="0"/>
        <w:spacing w:after="40" w:line="276" w:lineRule="auto"/>
        <w:ind w:left="709" w:hanging="425"/>
        <w:jc w:val="both"/>
      </w:pPr>
      <w:r w:rsidRPr="004B1627">
        <w:t xml:space="preserve">przed dokonaniem bezpośredniej zapłaty na rzecz podwykonawcy </w:t>
      </w:r>
      <w:r w:rsidRPr="004B1627">
        <w:rPr>
          <w:b/>
        </w:rPr>
        <w:t>Zamawiający</w:t>
      </w:r>
      <w:r w:rsidRPr="004B1627">
        <w:t xml:space="preserve"> zwróci się do Projektanta o zgłoszenie w wyznaczonym terminie pisemnych uwag dotyczących zasadności  bezpośredniej zapłaty wynagrodzenia podwykonawcy, przy czym termin wyznaczony Projektantowi do zgłoszenia uwag nie może być krótszy niż 7 dni od dnia doręczenia wezwania,</w:t>
      </w:r>
    </w:p>
    <w:p w:rsidR="00F242AD" w:rsidRPr="004B1627" w:rsidRDefault="00F242AD" w:rsidP="00F242AD">
      <w:pPr>
        <w:widowControl w:val="0"/>
        <w:numPr>
          <w:ilvl w:val="0"/>
          <w:numId w:val="17"/>
        </w:numPr>
        <w:tabs>
          <w:tab w:val="left" w:pos="709"/>
        </w:tabs>
        <w:suppressAutoHyphens/>
        <w:autoSpaceDE w:val="0"/>
        <w:autoSpaceDN w:val="0"/>
        <w:adjustRightInd w:val="0"/>
        <w:spacing w:after="40" w:line="276" w:lineRule="auto"/>
        <w:ind w:left="709" w:hanging="425"/>
        <w:jc w:val="both"/>
      </w:pPr>
      <w:r w:rsidRPr="004B1627">
        <w:t>brak pisemnych uwag Projektanta w wyznaczonym terminie oznacza akceptację przez Projektanta zgłoszonego żądania zapłaty przez podwykonawcę,</w:t>
      </w:r>
    </w:p>
    <w:p w:rsidR="00F242AD" w:rsidRPr="004B1627" w:rsidRDefault="00F242AD" w:rsidP="00F242AD">
      <w:pPr>
        <w:widowControl w:val="0"/>
        <w:numPr>
          <w:ilvl w:val="0"/>
          <w:numId w:val="17"/>
        </w:numPr>
        <w:tabs>
          <w:tab w:val="left" w:pos="709"/>
        </w:tabs>
        <w:suppressAutoHyphens/>
        <w:autoSpaceDE w:val="0"/>
        <w:autoSpaceDN w:val="0"/>
        <w:adjustRightInd w:val="0"/>
        <w:spacing w:after="40" w:line="276" w:lineRule="auto"/>
        <w:ind w:left="709" w:hanging="425"/>
        <w:jc w:val="both"/>
      </w:pPr>
      <w:r w:rsidRPr="004B1627">
        <w:t xml:space="preserve">w przypadku zgłoszenia przez Projektanta pisemnych uwag w wyznaczonym terminie </w:t>
      </w:r>
      <w:r w:rsidRPr="004B1627">
        <w:rPr>
          <w:b/>
        </w:rPr>
        <w:t>Zamawiający</w:t>
      </w:r>
      <w:r w:rsidRPr="004B1627">
        <w:t xml:space="preserve"> może:</w:t>
      </w:r>
    </w:p>
    <w:p w:rsidR="00F242AD" w:rsidRPr="004B1627" w:rsidRDefault="00F242AD" w:rsidP="00F242AD">
      <w:pPr>
        <w:widowControl w:val="0"/>
        <w:numPr>
          <w:ilvl w:val="0"/>
          <w:numId w:val="14"/>
        </w:numPr>
        <w:tabs>
          <w:tab w:val="left" w:pos="851"/>
        </w:tabs>
        <w:suppressAutoHyphens/>
        <w:spacing w:after="40" w:line="276" w:lineRule="auto"/>
        <w:ind w:left="850" w:hanging="425"/>
        <w:jc w:val="both"/>
      </w:pPr>
      <w:r w:rsidRPr="004B1627">
        <w:t>nie dokonać bezpośredniej zapłaty wynagrodzenia podwykonawcy, jeżeli Wykonawca wykaże niezasadność takiej zapłaty,</w:t>
      </w:r>
    </w:p>
    <w:p w:rsidR="00F242AD" w:rsidRPr="004B1627" w:rsidRDefault="00F242AD" w:rsidP="00F242AD">
      <w:pPr>
        <w:widowControl w:val="0"/>
        <w:numPr>
          <w:ilvl w:val="0"/>
          <w:numId w:val="14"/>
        </w:numPr>
        <w:tabs>
          <w:tab w:val="left" w:pos="851"/>
        </w:tabs>
        <w:suppressAutoHyphens/>
        <w:spacing w:after="40" w:line="276" w:lineRule="auto"/>
        <w:ind w:left="850" w:hanging="425"/>
        <w:jc w:val="both"/>
      </w:pPr>
      <w:r w:rsidRPr="004B1627">
        <w:t>dokonać bezpośredniej zapłaty wynagrodzenia podwykonawcy, jeżeli podwykonawca wykaże zasadność takiej zapłaty,</w:t>
      </w:r>
    </w:p>
    <w:p w:rsidR="00F242AD" w:rsidRPr="004B1627" w:rsidRDefault="00F242AD" w:rsidP="00F242AD">
      <w:pPr>
        <w:widowControl w:val="0"/>
        <w:numPr>
          <w:ilvl w:val="0"/>
          <w:numId w:val="15"/>
        </w:numPr>
        <w:suppressAutoHyphens/>
        <w:autoSpaceDE w:val="0"/>
        <w:autoSpaceDN w:val="0"/>
        <w:adjustRightInd w:val="0"/>
        <w:spacing w:before="120" w:after="60" w:line="276" w:lineRule="auto"/>
        <w:jc w:val="both"/>
      </w:pPr>
      <w:r w:rsidRPr="004B1627">
        <w:t xml:space="preserve">W przypadku dokonania bezpośredniej zapłaty podwykonawcy, </w:t>
      </w:r>
      <w:r w:rsidRPr="004B1627">
        <w:rPr>
          <w:b/>
        </w:rPr>
        <w:t>Zamawiający</w:t>
      </w:r>
      <w:r w:rsidRPr="004B1627">
        <w:t xml:space="preserve"> potrąci kwotę wypłaconego wynagrodzenia z wynagrodzenia należnego Projektantowi.</w:t>
      </w:r>
    </w:p>
    <w:p w:rsidR="00F242AD" w:rsidRPr="004B1627" w:rsidRDefault="00F242AD" w:rsidP="00F242AD">
      <w:pPr>
        <w:widowControl w:val="0"/>
        <w:numPr>
          <w:ilvl w:val="0"/>
          <w:numId w:val="15"/>
        </w:numPr>
        <w:suppressAutoHyphens/>
        <w:autoSpaceDE w:val="0"/>
        <w:autoSpaceDN w:val="0"/>
        <w:adjustRightInd w:val="0"/>
        <w:spacing w:before="120" w:after="60" w:line="276" w:lineRule="auto"/>
        <w:jc w:val="both"/>
      </w:pPr>
      <w:r w:rsidRPr="004B1627">
        <w:t>Do umów zawieranych przez podwykonawcę z dalszym podwykonawcą przepisy ust. 4-7 stosuje się odpowiednio.</w:t>
      </w:r>
    </w:p>
    <w:p w:rsidR="00F242AD" w:rsidRPr="004B1627" w:rsidRDefault="00F242AD" w:rsidP="00F242AD">
      <w:pPr>
        <w:widowControl w:val="0"/>
        <w:numPr>
          <w:ilvl w:val="0"/>
          <w:numId w:val="15"/>
        </w:numPr>
        <w:suppressAutoHyphens/>
        <w:autoSpaceDE w:val="0"/>
        <w:autoSpaceDN w:val="0"/>
        <w:adjustRightInd w:val="0"/>
        <w:spacing w:before="120" w:after="60"/>
        <w:jc w:val="both"/>
      </w:pPr>
      <w:r w:rsidRPr="004B1627">
        <w:t>Wykonawca zobowiązany jest do zawarcia w umowie o podwykonawstwo zapisów dotyczących:</w:t>
      </w:r>
    </w:p>
    <w:p w:rsidR="00F242AD" w:rsidRPr="004B1627" w:rsidRDefault="00F242AD" w:rsidP="00F242AD">
      <w:pPr>
        <w:widowControl w:val="0"/>
        <w:numPr>
          <w:ilvl w:val="0"/>
          <w:numId w:val="18"/>
        </w:numPr>
        <w:tabs>
          <w:tab w:val="left" w:pos="709"/>
        </w:tabs>
        <w:suppressAutoHyphens/>
        <w:autoSpaceDE w:val="0"/>
        <w:autoSpaceDN w:val="0"/>
        <w:adjustRightInd w:val="0"/>
        <w:spacing w:after="60"/>
        <w:ind w:left="709" w:hanging="425"/>
        <w:jc w:val="both"/>
      </w:pPr>
      <w:r w:rsidRPr="004B1627">
        <w:t xml:space="preserve"> terminów zapłaty wynagrodzenia zgodnych z zapisami zawartymi w ust. 1 lit. a) i b),</w:t>
      </w:r>
    </w:p>
    <w:p w:rsidR="00F242AD" w:rsidRPr="004B1627" w:rsidRDefault="00F242AD" w:rsidP="00F242AD">
      <w:pPr>
        <w:widowControl w:val="0"/>
        <w:numPr>
          <w:ilvl w:val="0"/>
          <w:numId w:val="18"/>
        </w:numPr>
        <w:tabs>
          <w:tab w:val="left" w:pos="709"/>
        </w:tabs>
        <w:suppressAutoHyphens/>
        <w:autoSpaceDE w:val="0"/>
        <w:autoSpaceDN w:val="0"/>
        <w:adjustRightInd w:val="0"/>
        <w:spacing w:after="60"/>
        <w:ind w:left="709" w:hanging="425"/>
        <w:jc w:val="both"/>
      </w:pPr>
      <w:r w:rsidRPr="004B1627">
        <w:t xml:space="preserve">obowiązku przedłożenia </w:t>
      </w:r>
      <w:r w:rsidRPr="004B1627">
        <w:rPr>
          <w:b/>
        </w:rPr>
        <w:t>Zamawiającemu</w:t>
      </w:r>
      <w:r w:rsidRPr="004B1627">
        <w:t xml:space="preserve"> do akceptacji  projektu umowy z dalszym podwykonawcą, jeżeli przedmiotem umowy z dalszym podwykonawcą są usługi objęte niniejszą umową,</w:t>
      </w:r>
    </w:p>
    <w:p w:rsidR="00F242AD" w:rsidRPr="004B1627" w:rsidRDefault="00F242AD" w:rsidP="00F242AD">
      <w:pPr>
        <w:widowControl w:val="0"/>
        <w:numPr>
          <w:ilvl w:val="0"/>
          <w:numId w:val="18"/>
        </w:numPr>
        <w:tabs>
          <w:tab w:val="left" w:pos="709"/>
        </w:tabs>
        <w:suppressAutoHyphens/>
        <w:autoSpaceDE w:val="0"/>
        <w:autoSpaceDN w:val="0"/>
        <w:adjustRightInd w:val="0"/>
        <w:spacing w:after="60"/>
        <w:ind w:left="709" w:hanging="425"/>
        <w:jc w:val="both"/>
      </w:pPr>
      <w:r w:rsidRPr="004B1627">
        <w:t xml:space="preserve">obowiązku przedłożenia </w:t>
      </w:r>
      <w:r w:rsidRPr="004B1627">
        <w:rPr>
          <w:b/>
        </w:rPr>
        <w:t>Zamawiającemu</w:t>
      </w:r>
      <w:r w:rsidRPr="004B1627">
        <w:t xml:space="preserve"> potwierdzonej za zgodność z oryginałem kopii umowy zawartej z dalszym podwykonawcą, w terminie 7 dni od dnia zawarcia umowy,</w:t>
      </w:r>
    </w:p>
    <w:p w:rsidR="00F242AD" w:rsidRPr="004B1627" w:rsidRDefault="00F242AD" w:rsidP="00F242AD">
      <w:pPr>
        <w:widowControl w:val="0"/>
        <w:numPr>
          <w:ilvl w:val="0"/>
          <w:numId w:val="18"/>
        </w:numPr>
        <w:tabs>
          <w:tab w:val="left" w:pos="709"/>
        </w:tabs>
        <w:suppressAutoHyphens/>
        <w:autoSpaceDE w:val="0"/>
        <w:autoSpaceDN w:val="0"/>
        <w:adjustRightInd w:val="0"/>
        <w:spacing w:after="60"/>
        <w:ind w:left="709" w:hanging="425"/>
        <w:jc w:val="both"/>
      </w:pPr>
      <w:r w:rsidRPr="004B1627">
        <w:t xml:space="preserve">zasad bezpośredniej wypłaty wynagrodzenia na rzecz dalszego podwykonawcy zgodnie </w:t>
      </w:r>
      <w:r>
        <w:t xml:space="preserve">                         </w:t>
      </w:r>
      <w:r w:rsidRPr="004B1627">
        <w:t>z zapisami zawartymi w ust. 5-7.</w:t>
      </w:r>
    </w:p>
    <w:p w:rsidR="00F242AD" w:rsidRPr="004B1627" w:rsidRDefault="00F242AD" w:rsidP="00F242AD">
      <w:pPr>
        <w:widowControl w:val="0"/>
        <w:suppressAutoHyphens/>
        <w:spacing w:before="120" w:after="120"/>
        <w:ind w:left="1440"/>
        <w:jc w:val="center"/>
        <w:rPr>
          <w:rFonts w:eastAsia="Lucida Sans Unicode"/>
          <w:b/>
        </w:rPr>
      </w:pPr>
      <w:r w:rsidRPr="004B1627">
        <w:rPr>
          <w:rFonts w:eastAsia="Lucida Sans Unicode"/>
          <w:b/>
        </w:rPr>
        <w:sym w:font="Times New Roman" w:char="00A7"/>
      </w:r>
      <w:r w:rsidRPr="004B1627">
        <w:rPr>
          <w:rFonts w:eastAsia="Lucida Sans Unicode"/>
          <w:b/>
        </w:rPr>
        <w:t>13.  ODBIORY</w:t>
      </w:r>
    </w:p>
    <w:p w:rsidR="00F242AD" w:rsidRPr="004B1627" w:rsidRDefault="00F242AD" w:rsidP="00F242AD">
      <w:pPr>
        <w:widowControl w:val="0"/>
        <w:numPr>
          <w:ilvl w:val="6"/>
          <w:numId w:val="9"/>
        </w:numPr>
        <w:suppressAutoHyphens/>
        <w:spacing w:before="120" w:after="120"/>
        <w:ind w:left="0" w:firstLine="0"/>
        <w:jc w:val="both"/>
        <w:rPr>
          <w:rFonts w:eastAsia="Lucida Sans Unicode"/>
        </w:rPr>
      </w:pPr>
      <w:r w:rsidRPr="004B1627">
        <w:rPr>
          <w:rFonts w:eastAsia="Lucida Sans Unicode"/>
        </w:rPr>
        <w:t xml:space="preserve">Strony postanawiają, że przedmiotem odbioru końcowego za wykonanie dokumentacji projektowej będzie przedmiot umowy określony </w:t>
      </w:r>
      <w:r w:rsidR="00DE495A">
        <w:rPr>
          <w:rFonts w:eastAsia="Lucida Sans Unicode"/>
          <w:color w:val="000000" w:themeColor="text1"/>
        </w:rPr>
        <w:t xml:space="preserve">w  § 1 </w:t>
      </w:r>
      <w:r w:rsidRPr="004B1627">
        <w:rPr>
          <w:rFonts w:eastAsia="Lucida Sans Unicode"/>
        </w:rPr>
        <w:t>w pełnym zakresie rzeczowym.</w:t>
      </w:r>
    </w:p>
    <w:p w:rsidR="00F242AD" w:rsidRPr="004B1627" w:rsidRDefault="00F242AD" w:rsidP="00F242AD">
      <w:pPr>
        <w:widowControl w:val="0"/>
        <w:numPr>
          <w:ilvl w:val="6"/>
          <w:numId w:val="9"/>
        </w:numPr>
        <w:suppressAutoHyphens/>
        <w:spacing w:before="120" w:after="120"/>
        <w:ind w:left="0" w:firstLine="0"/>
        <w:jc w:val="both"/>
        <w:rPr>
          <w:rFonts w:eastAsia="Lucida Sans Unicode"/>
        </w:rPr>
      </w:pPr>
      <w:r w:rsidRPr="004B1627">
        <w:rPr>
          <w:rFonts w:eastAsia="Lucida Sans Unicode"/>
        </w:rPr>
        <w:t>Miejscem odbioru wykonanych prac projektowych będzie siedziba Zamawiającego.</w:t>
      </w:r>
    </w:p>
    <w:p w:rsidR="00F242AD" w:rsidRPr="004B1627" w:rsidRDefault="00F242AD" w:rsidP="00F242AD">
      <w:pPr>
        <w:widowControl w:val="0"/>
        <w:numPr>
          <w:ilvl w:val="6"/>
          <w:numId w:val="9"/>
        </w:numPr>
        <w:suppressAutoHyphens/>
        <w:spacing w:before="120" w:after="120"/>
        <w:ind w:left="0" w:firstLine="0"/>
        <w:jc w:val="both"/>
        <w:rPr>
          <w:rFonts w:eastAsia="Lucida Sans Unicode"/>
        </w:rPr>
      </w:pPr>
      <w:r w:rsidRPr="004B1627">
        <w:rPr>
          <w:rFonts w:eastAsia="Lucida Sans Unicode"/>
        </w:rPr>
        <w:lastRenderedPageBreak/>
        <w:t>Dokumentem potwierdzającym przyjęcie przez Zamawiającego wykonania przedmiotu umowy jest protokół zdawczo-odbiorczy podpisany przez obie strony umowy.</w:t>
      </w:r>
    </w:p>
    <w:p w:rsidR="00F242AD" w:rsidRPr="004B1627" w:rsidRDefault="00F242AD" w:rsidP="00F242AD">
      <w:pPr>
        <w:widowControl w:val="0"/>
        <w:numPr>
          <w:ilvl w:val="6"/>
          <w:numId w:val="9"/>
        </w:numPr>
        <w:suppressAutoHyphens/>
        <w:spacing w:before="120" w:after="120"/>
        <w:ind w:left="0" w:firstLine="0"/>
        <w:jc w:val="both"/>
        <w:rPr>
          <w:rFonts w:eastAsia="Lucida Sans Unicode"/>
        </w:rPr>
      </w:pPr>
      <w:r w:rsidRPr="004B1627">
        <w:rPr>
          <w:rFonts w:eastAsia="Lucida Sans Unicode"/>
        </w:rPr>
        <w:t>Protokół zawierać winien co najmniej:</w:t>
      </w:r>
    </w:p>
    <w:p w:rsidR="00F242AD" w:rsidRPr="004B1627" w:rsidRDefault="00F242AD" w:rsidP="00BB66C5">
      <w:pPr>
        <w:widowControl w:val="0"/>
        <w:numPr>
          <w:ilvl w:val="7"/>
          <w:numId w:val="9"/>
        </w:numPr>
        <w:suppressAutoHyphens/>
        <w:spacing w:before="120" w:after="120"/>
        <w:ind w:left="993" w:hanging="284"/>
        <w:jc w:val="both"/>
        <w:rPr>
          <w:rFonts w:eastAsia="Lucida Sans Unicode"/>
        </w:rPr>
      </w:pPr>
      <w:r w:rsidRPr="004B1627">
        <w:rPr>
          <w:rFonts w:eastAsia="Lucida Sans Unicode"/>
        </w:rPr>
        <w:t>Określenie przedmiotu odbioru</w:t>
      </w:r>
    </w:p>
    <w:p w:rsidR="00F242AD" w:rsidRPr="004B1627" w:rsidRDefault="00F242AD" w:rsidP="00BB66C5">
      <w:pPr>
        <w:widowControl w:val="0"/>
        <w:numPr>
          <w:ilvl w:val="7"/>
          <w:numId w:val="9"/>
        </w:numPr>
        <w:suppressAutoHyphens/>
        <w:spacing w:before="120" w:after="120"/>
        <w:ind w:left="993" w:hanging="284"/>
        <w:jc w:val="both"/>
        <w:rPr>
          <w:rFonts w:eastAsia="Lucida Sans Unicode"/>
        </w:rPr>
      </w:pPr>
      <w:r w:rsidRPr="004B1627">
        <w:rPr>
          <w:rFonts w:eastAsia="Lucida Sans Unicode"/>
        </w:rPr>
        <w:t>Wymienienie wad</w:t>
      </w:r>
    </w:p>
    <w:p w:rsidR="00F242AD" w:rsidRPr="004B1627" w:rsidRDefault="00F242AD" w:rsidP="00BB66C5">
      <w:pPr>
        <w:widowControl w:val="0"/>
        <w:numPr>
          <w:ilvl w:val="7"/>
          <w:numId w:val="9"/>
        </w:numPr>
        <w:suppressAutoHyphens/>
        <w:spacing w:before="120" w:after="120"/>
        <w:ind w:left="993" w:hanging="284"/>
        <w:jc w:val="both"/>
        <w:rPr>
          <w:rFonts w:eastAsia="Lucida Sans Unicode"/>
        </w:rPr>
      </w:pPr>
      <w:r w:rsidRPr="004B1627">
        <w:rPr>
          <w:rFonts w:eastAsia="Lucida Sans Unicode"/>
        </w:rPr>
        <w:t>Terminy wyznaczone na usunięcie wad stwierdzonych przy odbiorze</w:t>
      </w:r>
    </w:p>
    <w:p w:rsidR="00F242AD" w:rsidRPr="004B1627" w:rsidRDefault="00F242AD" w:rsidP="00BB66C5">
      <w:pPr>
        <w:widowControl w:val="0"/>
        <w:numPr>
          <w:ilvl w:val="7"/>
          <w:numId w:val="9"/>
        </w:numPr>
        <w:suppressAutoHyphens/>
        <w:spacing w:before="120" w:after="120"/>
        <w:ind w:left="993" w:hanging="284"/>
        <w:jc w:val="both"/>
        <w:rPr>
          <w:rFonts w:eastAsia="Lucida Sans Unicode"/>
        </w:rPr>
      </w:pPr>
      <w:r w:rsidRPr="004B1627">
        <w:rPr>
          <w:rFonts w:eastAsia="Lucida Sans Unicode"/>
        </w:rPr>
        <w:t>Decyzję Zamawiającego co do przyjęcia dokumentacji wykonanej przez Projektanta</w:t>
      </w:r>
    </w:p>
    <w:p w:rsidR="00F242AD" w:rsidRPr="004B1627" w:rsidRDefault="00F242AD" w:rsidP="00BB66C5">
      <w:pPr>
        <w:widowControl w:val="0"/>
        <w:numPr>
          <w:ilvl w:val="7"/>
          <w:numId w:val="9"/>
        </w:numPr>
        <w:suppressAutoHyphens/>
        <w:spacing w:before="120" w:after="120"/>
        <w:ind w:left="993" w:hanging="284"/>
        <w:jc w:val="both"/>
        <w:rPr>
          <w:rFonts w:eastAsia="Lucida Sans Unicode"/>
        </w:rPr>
      </w:pPr>
      <w:r w:rsidRPr="004B1627">
        <w:rPr>
          <w:rFonts w:eastAsia="Lucida Sans Unicode"/>
        </w:rPr>
        <w:t>Oświadczenia i wyjaśnienia Jednostki Projektowania</w:t>
      </w:r>
    </w:p>
    <w:p w:rsidR="00F242AD" w:rsidRPr="004B1627" w:rsidRDefault="00F242AD" w:rsidP="00BB66C5">
      <w:pPr>
        <w:widowControl w:val="0"/>
        <w:numPr>
          <w:ilvl w:val="7"/>
          <w:numId w:val="9"/>
        </w:numPr>
        <w:suppressAutoHyphens/>
        <w:spacing w:before="120"/>
        <w:ind w:left="993" w:hanging="284"/>
        <w:jc w:val="both"/>
        <w:rPr>
          <w:rFonts w:eastAsia="Lucida Sans Unicode"/>
        </w:rPr>
      </w:pPr>
      <w:r w:rsidRPr="004B1627">
        <w:rPr>
          <w:rFonts w:eastAsia="Lucida Sans Unicode"/>
        </w:rPr>
        <w:t>Podpisy osób uczestniczących</w:t>
      </w:r>
    </w:p>
    <w:p w:rsidR="00F242AD" w:rsidRPr="004B1627" w:rsidRDefault="00F242AD" w:rsidP="00F242AD">
      <w:pPr>
        <w:widowControl w:val="0"/>
        <w:numPr>
          <w:ilvl w:val="6"/>
          <w:numId w:val="9"/>
        </w:numPr>
        <w:suppressAutoHyphens/>
        <w:spacing w:before="120"/>
        <w:ind w:left="0" w:firstLine="0"/>
        <w:jc w:val="both"/>
        <w:rPr>
          <w:rFonts w:eastAsia="Lucida Sans Unicode"/>
        </w:rPr>
      </w:pPr>
      <w:r w:rsidRPr="004B1627">
        <w:rPr>
          <w:rFonts w:eastAsia="Lucida Sans Unicode"/>
        </w:rPr>
        <w:t>Jeżeli w toku czynności odbiorowych zostaną stwierdzone wady, to Zamawiający może odstąpić od czynności odbioru przedmiotu umowy i wyznaczenie terminu na ich usunięcie</w:t>
      </w:r>
    </w:p>
    <w:p w:rsidR="00F242AD" w:rsidRPr="004B1627" w:rsidRDefault="00F242AD" w:rsidP="00F242AD">
      <w:pPr>
        <w:widowControl w:val="0"/>
        <w:numPr>
          <w:ilvl w:val="6"/>
          <w:numId w:val="9"/>
        </w:numPr>
        <w:suppressAutoHyphens/>
        <w:spacing w:before="120" w:after="120"/>
        <w:ind w:left="0" w:firstLine="0"/>
        <w:jc w:val="both"/>
        <w:rPr>
          <w:rFonts w:eastAsia="Lucida Sans Unicode"/>
        </w:rPr>
      </w:pPr>
      <w:r w:rsidRPr="004B1627">
        <w:rPr>
          <w:rFonts w:eastAsia="Lucida Sans Unicode"/>
        </w:rPr>
        <w:t xml:space="preserve">Po bezskutecznym upływie terminu wyznaczonego na usunięcie wad Zamawiający ma prawo od </w:t>
      </w:r>
      <w:r>
        <w:rPr>
          <w:rFonts w:eastAsia="Lucida Sans Unicode"/>
        </w:rPr>
        <w:t>u</w:t>
      </w:r>
      <w:r w:rsidRPr="004B1627">
        <w:rPr>
          <w:rFonts w:eastAsia="Lucida Sans Unicode"/>
        </w:rPr>
        <w:t xml:space="preserve">mowy odstąpić lub powierzyć wykonanie umowy innej osobie na koszt </w:t>
      </w:r>
      <w:r w:rsidR="00DE495A">
        <w:rPr>
          <w:rFonts w:eastAsia="Lucida Sans Unicode"/>
        </w:rPr>
        <w:br/>
      </w:r>
      <w:r w:rsidRPr="004B1627">
        <w:rPr>
          <w:rFonts w:eastAsia="Lucida Sans Unicode"/>
        </w:rPr>
        <w:t>i niebezpieczeństwo Projektanta</w:t>
      </w:r>
    </w:p>
    <w:p w:rsidR="00F242AD" w:rsidRPr="004B1627" w:rsidRDefault="00F242AD" w:rsidP="00F242AD">
      <w:pPr>
        <w:widowControl w:val="0"/>
        <w:numPr>
          <w:ilvl w:val="6"/>
          <w:numId w:val="9"/>
        </w:numPr>
        <w:suppressAutoHyphens/>
        <w:spacing w:before="120" w:after="120"/>
        <w:ind w:left="0" w:firstLine="0"/>
        <w:jc w:val="both"/>
        <w:rPr>
          <w:rFonts w:eastAsia="Lucida Sans Unicode"/>
        </w:rPr>
      </w:pPr>
      <w:r w:rsidRPr="004B1627">
        <w:rPr>
          <w:rFonts w:eastAsia="Lucida Sans Unicode"/>
        </w:rPr>
        <w:t>Projektant zobowiązany jest do zawiadomienia Zamawiającego o usunięciu wad. Usunięcie wad stwierdzone być musi protokólarnie.</w:t>
      </w:r>
    </w:p>
    <w:p w:rsidR="00F242AD" w:rsidRPr="004B1627" w:rsidRDefault="00F242AD" w:rsidP="00F242AD">
      <w:pPr>
        <w:widowControl w:val="0"/>
        <w:numPr>
          <w:ilvl w:val="6"/>
          <w:numId w:val="9"/>
        </w:numPr>
        <w:suppressAutoHyphens/>
        <w:spacing w:before="120" w:after="120"/>
        <w:ind w:left="0" w:firstLine="0"/>
        <w:jc w:val="both"/>
        <w:rPr>
          <w:rFonts w:eastAsia="Lucida Sans Unicode"/>
        </w:rPr>
      </w:pPr>
      <w:r w:rsidRPr="004B1627">
        <w:rPr>
          <w:rFonts w:eastAsia="Lucida Sans Unicode"/>
        </w:rPr>
        <w:t>Za datę odbioru końcowego uważa się datę sporządzenia i podpisania protokołu odbioru przedmiotu umowy bez zastrzeżeń.</w:t>
      </w:r>
    </w:p>
    <w:p w:rsidR="004B3FA5" w:rsidRPr="004B3FA5" w:rsidRDefault="00F242AD" w:rsidP="004B3FA5">
      <w:pPr>
        <w:widowControl w:val="0"/>
        <w:numPr>
          <w:ilvl w:val="6"/>
          <w:numId w:val="9"/>
        </w:numPr>
        <w:suppressAutoHyphens/>
        <w:spacing w:before="120" w:after="120"/>
        <w:ind w:left="0" w:firstLine="0"/>
        <w:jc w:val="both"/>
        <w:rPr>
          <w:rFonts w:eastAsia="Lucida Sans Unicode"/>
        </w:rPr>
      </w:pPr>
      <w:r w:rsidRPr="0068799D">
        <w:rPr>
          <w:rFonts w:eastAsia="Lucida Sans Unicode"/>
        </w:rPr>
        <w:t>Z dniem podpisania protokołu zdawczo – odbiorczego bez zastrzeżeń wszelkie prawa autorskie do dzieła (wykonanego projektu) przechodzą na Zamawiającego.</w:t>
      </w:r>
    </w:p>
    <w:p w:rsidR="00F242AD" w:rsidRPr="004B1627" w:rsidRDefault="00F242AD" w:rsidP="00F242AD">
      <w:pPr>
        <w:widowControl w:val="0"/>
        <w:suppressAutoHyphens/>
        <w:spacing w:before="120" w:after="120"/>
        <w:jc w:val="center"/>
      </w:pPr>
      <w:r w:rsidRPr="004B1627">
        <w:rPr>
          <w:rFonts w:eastAsia="Lucida Sans Unicode"/>
          <w:b/>
        </w:rPr>
        <w:sym w:font="Times New Roman" w:char="00A7"/>
      </w:r>
      <w:r w:rsidRPr="004B1627">
        <w:rPr>
          <w:rFonts w:eastAsia="Lucida Sans Unicode"/>
          <w:b/>
        </w:rPr>
        <w:t>1</w:t>
      </w:r>
      <w:r>
        <w:rPr>
          <w:rFonts w:eastAsia="Lucida Sans Unicode"/>
          <w:b/>
        </w:rPr>
        <w:t>4</w:t>
      </w:r>
      <w:r w:rsidRPr="004B1627">
        <w:rPr>
          <w:rFonts w:eastAsia="Lucida Sans Unicode"/>
          <w:b/>
        </w:rPr>
        <w:t>. ZMIANA UMOWY</w:t>
      </w:r>
    </w:p>
    <w:p w:rsidR="00F242AD" w:rsidRPr="00043670" w:rsidRDefault="00F242AD" w:rsidP="00F242AD">
      <w:pPr>
        <w:widowControl w:val="0"/>
        <w:numPr>
          <w:ilvl w:val="0"/>
          <w:numId w:val="27"/>
        </w:numPr>
        <w:tabs>
          <w:tab w:val="left" w:pos="270"/>
        </w:tabs>
        <w:spacing w:after="160" w:line="276" w:lineRule="auto"/>
        <w:jc w:val="both"/>
        <w:rPr>
          <w:sz w:val="22"/>
          <w:szCs w:val="22"/>
          <w:lang w:bidi="pl-PL"/>
        </w:rPr>
      </w:pPr>
      <w:r w:rsidRPr="00043670">
        <w:rPr>
          <w:sz w:val="22"/>
          <w:szCs w:val="22"/>
          <w:lang w:bidi="pl-PL"/>
        </w:rPr>
        <w:t xml:space="preserve">Zamawiający dopuszcza - jeżeli uzna za uzasadnione - możliwość zmiany ustaleń zawartej umowy </w:t>
      </w:r>
      <w:r>
        <w:rPr>
          <w:sz w:val="22"/>
          <w:szCs w:val="22"/>
          <w:lang w:bidi="pl-PL"/>
        </w:rPr>
        <w:t xml:space="preserve">                               </w:t>
      </w:r>
      <w:r w:rsidRPr="00043670">
        <w:rPr>
          <w:sz w:val="22"/>
          <w:szCs w:val="22"/>
          <w:lang w:bidi="pl-PL"/>
        </w:rPr>
        <w:t xml:space="preserve">w stosunku do treści oferty Wykonawcy, o których mowa w art. 455 ustawy PZP, w szczególności </w:t>
      </w:r>
      <w:r>
        <w:rPr>
          <w:sz w:val="22"/>
          <w:szCs w:val="22"/>
          <w:lang w:bidi="pl-PL"/>
        </w:rPr>
        <w:t xml:space="preserve">                                        </w:t>
      </w:r>
      <w:r w:rsidRPr="00043670">
        <w:rPr>
          <w:sz w:val="22"/>
          <w:szCs w:val="22"/>
          <w:lang w:bidi="pl-PL"/>
        </w:rPr>
        <w:t>w następujących przypadkach:</w:t>
      </w:r>
    </w:p>
    <w:p w:rsidR="00F242AD" w:rsidRPr="00043670" w:rsidRDefault="00F242AD" w:rsidP="004B3FA5">
      <w:pPr>
        <w:widowControl w:val="0"/>
        <w:numPr>
          <w:ilvl w:val="0"/>
          <w:numId w:val="28"/>
        </w:numPr>
        <w:tabs>
          <w:tab w:val="left" w:pos="583"/>
        </w:tabs>
        <w:spacing w:after="160"/>
        <w:jc w:val="both"/>
        <w:rPr>
          <w:sz w:val="22"/>
          <w:szCs w:val="22"/>
          <w:lang w:bidi="pl-PL"/>
        </w:rPr>
      </w:pPr>
      <w:r w:rsidRPr="00043670">
        <w:rPr>
          <w:b/>
          <w:bCs/>
          <w:sz w:val="22"/>
          <w:szCs w:val="22"/>
          <w:lang w:bidi="pl-PL"/>
        </w:rPr>
        <w:t>zmiany wynagrodzenia Wykonawcy,</w:t>
      </w:r>
      <w:r w:rsidRPr="00043670">
        <w:rPr>
          <w:sz w:val="22"/>
          <w:szCs w:val="22"/>
          <w:lang w:bidi="pl-PL"/>
        </w:rPr>
        <w:t xml:space="preserve"> w przypadku zaistnienia jednej z następujących okoliczności:</w:t>
      </w:r>
    </w:p>
    <w:p w:rsidR="00F242AD" w:rsidRPr="00043670" w:rsidRDefault="00F242AD" w:rsidP="004B3FA5">
      <w:pPr>
        <w:widowControl w:val="0"/>
        <w:tabs>
          <w:tab w:val="left" w:pos="892"/>
        </w:tabs>
        <w:spacing w:after="160"/>
        <w:ind w:left="284"/>
        <w:jc w:val="both"/>
        <w:rPr>
          <w:sz w:val="22"/>
          <w:szCs w:val="22"/>
          <w:lang w:bidi="pl-PL"/>
        </w:rPr>
      </w:pPr>
      <w:r>
        <w:rPr>
          <w:sz w:val="22"/>
          <w:szCs w:val="22"/>
          <w:lang w:bidi="pl-PL"/>
        </w:rPr>
        <w:t xml:space="preserve">a) </w:t>
      </w:r>
      <w:r w:rsidRPr="00043670">
        <w:rPr>
          <w:sz w:val="22"/>
          <w:szCs w:val="22"/>
          <w:lang w:bidi="pl-PL"/>
        </w:rPr>
        <w:t>potrzeby wykonania prac dodatkowych</w:t>
      </w:r>
      <w:r>
        <w:rPr>
          <w:sz w:val="22"/>
          <w:szCs w:val="22"/>
          <w:lang w:bidi="pl-PL"/>
        </w:rPr>
        <w:t>,</w:t>
      </w:r>
      <w:r w:rsidRPr="00043670">
        <w:rPr>
          <w:sz w:val="22"/>
          <w:szCs w:val="22"/>
          <w:lang w:bidi="pl-PL"/>
        </w:rPr>
        <w:t xml:space="preserve"> których mimo należytej staranności zamawiający nie mógł przewidzieć na etapie przygotowania postępowania ale także w przypadku odstąpienia od realizacji części </w:t>
      </w:r>
      <w:r>
        <w:rPr>
          <w:sz w:val="22"/>
          <w:szCs w:val="22"/>
          <w:lang w:bidi="pl-PL"/>
        </w:rPr>
        <w:t>usług</w:t>
      </w:r>
      <w:r w:rsidR="004B3FA5">
        <w:rPr>
          <w:sz w:val="22"/>
          <w:szCs w:val="22"/>
          <w:lang w:bidi="pl-PL"/>
        </w:rPr>
        <w:t>.</w:t>
      </w:r>
      <w:r w:rsidR="004B3FA5" w:rsidRPr="004B3FA5">
        <w:rPr>
          <w:sz w:val="22"/>
          <w:szCs w:val="22"/>
          <w:lang w:bidi="pl-PL"/>
        </w:rPr>
        <w:t xml:space="preserve"> </w:t>
      </w:r>
      <w:r w:rsidR="004B3FA5">
        <w:rPr>
          <w:sz w:val="22"/>
          <w:szCs w:val="22"/>
          <w:lang w:bidi="pl-PL"/>
        </w:rPr>
        <w:t>J</w:t>
      </w:r>
      <w:r w:rsidR="004B3FA5" w:rsidRPr="00043670">
        <w:rPr>
          <w:sz w:val="22"/>
          <w:szCs w:val="22"/>
          <w:lang w:bidi="pl-PL"/>
        </w:rPr>
        <w:t>eżeli dla należytego wykonania zamówienia konieczne będzie wykonanie robót zamiennych, dodatkowy</w:t>
      </w:r>
      <w:r w:rsidR="004B3FA5">
        <w:rPr>
          <w:sz w:val="22"/>
          <w:szCs w:val="22"/>
          <w:lang w:bidi="pl-PL"/>
        </w:rPr>
        <w:t>ch lub zaniechanie części robót, z</w:t>
      </w:r>
      <w:r w:rsidR="004B3FA5" w:rsidRPr="00043670">
        <w:rPr>
          <w:sz w:val="22"/>
          <w:szCs w:val="22"/>
          <w:lang w:bidi="pl-PL"/>
        </w:rPr>
        <w:t xml:space="preserve">miana wynagrodzenia nastąpi w oparciu o postanowienia umowy. Podstawę dla zaniechania </w:t>
      </w:r>
      <w:r w:rsidR="004B3FA5">
        <w:rPr>
          <w:sz w:val="22"/>
          <w:szCs w:val="22"/>
          <w:lang w:bidi="pl-PL"/>
        </w:rPr>
        <w:t>usług</w:t>
      </w:r>
      <w:r w:rsidR="004B3FA5" w:rsidRPr="00043670">
        <w:rPr>
          <w:sz w:val="22"/>
          <w:szCs w:val="22"/>
          <w:lang w:bidi="pl-PL"/>
        </w:rPr>
        <w:t xml:space="preserve">, </w:t>
      </w:r>
      <w:r w:rsidR="004B3FA5">
        <w:rPr>
          <w:sz w:val="22"/>
          <w:szCs w:val="22"/>
          <w:lang w:bidi="pl-PL"/>
        </w:rPr>
        <w:t xml:space="preserve">usług </w:t>
      </w:r>
      <w:r w:rsidR="004B3FA5" w:rsidRPr="00043670">
        <w:rPr>
          <w:sz w:val="22"/>
          <w:szCs w:val="22"/>
          <w:lang w:bidi="pl-PL"/>
        </w:rPr>
        <w:t xml:space="preserve">zamiennych lub dodatkowych stanowić może jedynie protokół konieczności, z którego wynikać będzie, że wykonanie określonej części </w:t>
      </w:r>
      <w:r w:rsidR="004B3FA5">
        <w:rPr>
          <w:sz w:val="22"/>
          <w:szCs w:val="22"/>
          <w:lang w:bidi="pl-PL"/>
        </w:rPr>
        <w:t>usług</w:t>
      </w:r>
      <w:r w:rsidR="004B3FA5" w:rsidRPr="00043670">
        <w:rPr>
          <w:sz w:val="22"/>
          <w:szCs w:val="22"/>
          <w:lang w:bidi="pl-PL"/>
        </w:rPr>
        <w:t xml:space="preserve"> jest niemożliwe lub niecelowe lub konieczne jest wykonanie </w:t>
      </w:r>
      <w:r w:rsidR="004B3FA5">
        <w:rPr>
          <w:sz w:val="22"/>
          <w:szCs w:val="22"/>
          <w:lang w:bidi="pl-PL"/>
        </w:rPr>
        <w:t>usług</w:t>
      </w:r>
      <w:r w:rsidR="004B3FA5" w:rsidRPr="00043670">
        <w:rPr>
          <w:sz w:val="22"/>
          <w:szCs w:val="22"/>
          <w:lang w:bidi="pl-PL"/>
        </w:rPr>
        <w:t xml:space="preserve"> zamiennych albo dodatkowych. Protokół konieczności powinien być podpisany co najmniej przez Wykonawcę, </w:t>
      </w:r>
      <w:r w:rsidR="004B3FA5">
        <w:rPr>
          <w:sz w:val="22"/>
          <w:szCs w:val="22"/>
          <w:lang w:bidi="pl-PL"/>
        </w:rPr>
        <w:t>oraz przedstawicieli zamawiającego.</w:t>
      </w:r>
    </w:p>
    <w:p w:rsidR="00F242AD" w:rsidRPr="00043670" w:rsidRDefault="00F242AD" w:rsidP="004B3FA5">
      <w:pPr>
        <w:widowControl w:val="0"/>
        <w:tabs>
          <w:tab w:val="left" w:pos="892"/>
        </w:tabs>
        <w:spacing w:after="160"/>
        <w:ind w:left="142"/>
        <w:jc w:val="both"/>
        <w:rPr>
          <w:sz w:val="22"/>
          <w:szCs w:val="22"/>
          <w:lang w:bidi="pl-PL"/>
        </w:rPr>
      </w:pPr>
      <w:r>
        <w:rPr>
          <w:sz w:val="22"/>
          <w:szCs w:val="22"/>
          <w:lang w:bidi="pl-PL"/>
        </w:rPr>
        <w:t xml:space="preserve">b) </w:t>
      </w:r>
      <w:r w:rsidRPr="00043670">
        <w:rPr>
          <w:sz w:val="22"/>
          <w:szCs w:val="22"/>
          <w:lang w:bidi="pl-PL"/>
        </w:rPr>
        <w:t>zmiany wynagrodzenia Wykonawcy spowodowanej zmianą przepisów prawa podatkowego mającą wpływ na wysokość stawki podatku VAT. Zmiana stawki VAT dotyczyć będzie wynagrodzenia umownego za prace wykonane po dacie podpisania aneksu do umowy,</w:t>
      </w:r>
      <w:r>
        <w:rPr>
          <w:sz w:val="22"/>
          <w:szCs w:val="22"/>
          <w:lang w:bidi="pl-PL"/>
        </w:rPr>
        <w:t xml:space="preserve"> </w:t>
      </w:r>
    </w:p>
    <w:p w:rsidR="00F242AD" w:rsidRPr="00043670" w:rsidRDefault="004B3FA5" w:rsidP="004B3FA5">
      <w:pPr>
        <w:widowControl w:val="0"/>
        <w:ind w:left="142"/>
        <w:jc w:val="both"/>
        <w:rPr>
          <w:sz w:val="22"/>
          <w:szCs w:val="22"/>
          <w:lang w:bidi="pl-PL"/>
        </w:rPr>
      </w:pPr>
      <w:r>
        <w:rPr>
          <w:sz w:val="22"/>
          <w:szCs w:val="22"/>
          <w:lang w:bidi="pl-PL"/>
        </w:rPr>
        <w:t>c</w:t>
      </w:r>
      <w:r w:rsidR="00F242AD">
        <w:rPr>
          <w:sz w:val="22"/>
          <w:szCs w:val="22"/>
          <w:lang w:bidi="pl-PL"/>
        </w:rPr>
        <w:t xml:space="preserve">) </w:t>
      </w:r>
      <w:r w:rsidR="00F242AD" w:rsidRPr="00043670">
        <w:rPr>
          <w:sz w:val="22"/>
          <w:szCs w:val="22"/>
          <w:lang w:bidi="pl-PL"/>
        </w:rPr>
        <w:t xml:space="preserve">zmiany wysokości minimalnego wynagrodzenia za pracę ustalonego na podstawie art. 2 ust. 3-5 ustawy </w:t>
      </w:r>
      <w:r w:rsidR="00DE495A">
        <w:rPr>
          <w:sz w:val="22"/>
          <w:szCs w:val="22"/>
          <w:lang w:bidi="pl-PL"/>
        </w:rPr>
        <w:t xml:space="preserve"> </w:t>
      </w:r>
      <w:r w:rsidR="00F242AD">
        <w:rPr>
          <w:sz w:val="22"/>
          <w:szCs w:val="22"/>
          <w:lang w:bidi="pl-PL"/>
        </w:rPr>
        <w:t xml:space="preserve"> </w:t>
      </w:r>
      <w:r w:rsidR="00F242AD" w:rsidRPr="00043670">
        <w:rPr>
          <w:sz w:val="22"/>
          <w:szCs w:val="22"/>
          <w:lang w:bidi="pl-PL"/>
        </w:rPr>
        <w:t>z dnia 10 października 2002 r. o minimalnym wynagrodzeniu za pracę,</w:t>
      </w:r>
    </w:p>
    <w:p w:rsidR="00F242AD" w:rsidRPr="00043670" w:rsidRDefault="004B3FA5" w:rsidP="004B3FA5">
      <w:pPr>
        <w:widowControl w:val="0"/>
        <w:spacing w:line="276" w:lineRule="auto"/>
        <w:ind w:left="142"/>
        <w:jc w:val="both"/>
        <w:rPr>
          <w:sz w:val="22"/>
          <w:szCs w:val="22"/>
          <w:lang w:bidi="pl-PL"/>
        </w:rPr>
      </w:pPr>
      <w:r>
        <w:rPr>
          <w:sz w:val="22"/>
          <w:szCs w:val="22"/>
          <w:lang w:bidi="pl-PL"/>
        </w:rPr>
        <w:t>d</w:t>
      </w:r>
      <w:r w:rsidR="00F242AD">
        <w:rPr>
          <w:sz w:val="22"/>
          <w:szCs w:val="22"/>
          <w:lang w:bidi="pl-PL"/>
        </w:rPr>
        <w:t xml:space="preserve">) </w:t>
      </w:r>
      <w:r w:rsidR="00F242AD" w:rsidRPr="00043670">
        <w:rPr>
          <w:sz w:val="22"/>
          <w:szCs w:val="22"/>
          <w:lang w:bidi="pl-PL"/>
        </w:rPr>
        <w:t>zasad podlegania ubezpieczeniom społecznym lub ubezpieczeniu zdrowotnemu lub wysokości stawki składki na ubezpieczenia społeczne lub zdrowotne;</w:t>
      </w:r>
    </w:p>
    <w:p w:rsidR="00F242AD" w:rsidRPr="00043670" w:rsidRDefault="00F242AD" w:rsidP="00F242AD">
      <w:pPr>
        <w:widowControl w:val="0"/>
        <w:numPr>
          <w:ilvl w:val="0"/>
          <w:numId w:val="28"/>
        </w:numPr>
        <w:tabs>
          <w:tab w:val="left" w:pos="709"/>
        </w:tabs>
        <w:spacing w:after="160" w:line="276" w:lineRule="auto"/>
        <w:jc w:val="both"/>
        <w:rPr>
          <w:sz w:val="22"/>
          <w:szCs w:val="22"/>
          <w:lang w:bidi="pl-PL"/>
        </w:rPr>
      </w:pPr>
      <w:r w:rsidRPr="00043670">
        <w:rPr>
          <w:b/>
          <w:bCs/>
          <w:sz w:val="22"/>
          <w:szCs w:val="22"/>
          <w:lang w:bidi="pl-PL"/>
        </w:rPr>
        <w:t>zmiany terminu realizacji zamówienia</w:t>
      </w:r>
      <w:r w:rsidRPr="00043670">
        <w:rPr>
          <w:sz w:val="22"/>
          <w:szCs w:val="22"/>
          <w:lang w:bidi="pl-PL"/>
        </w:rPr>
        <w:t xml:space="preserve">, w przypadku zaistnienia jednej z następujących </w:t>
      </w:r>
      <w:r w:rsidRPr="00043670">
        <w:rPr>
          <w:sz w:val="22"/>
          <w:szCs w:val="22"/>
          <w:lang w:bidi="pl-PL"/>
        </w:rPr>
        <w:lastRenderedPageBreak/>
        <w:t>okoliczności:</w:t>
      </w:r>
    </w:p>
    <w:p w:rsidR="00F242AD" w:rsidRPr="00043670" w:rsidRDefault="00F242AD" w:rsidP="004B3FA5">
      <w:pPr>
        <w:widowControl w:val="0"/>
        <w:tabs>
          <w:tab w:val="left" w:pos="426"/>
        </w:tabs>
        <w:spacing w:line="276" w:lineRule="auto"/>
        <w:ind w:left="284"/>
        <w:jc w:val="both"/>
        <w:rPr>
          <w:sz w:val="22"/>
          <w:szCs w:val="22"/>
          <w:lang w:bidi="pl-PL"/>
        </w:rPr>
      </w:pPr>
      <w:r>
        <w:rPr>
          <w:sz w:val="22"/>
          <w:szCs w:val="22"/>
          <w:lang w:bidi="pl-PL"/>
        </w:rPr>
        <w:t xml:space="preserve">a) </w:t>
      </w:r>
      <w:r w:rsidRPr="00043670">
        <w:rPr>
          <w:sz w:val="22"/>
          <w:szCs w:val="22"/>
          <w:lang w:bidi="pl-PL"/>
        </w:rPr>
        <w:t>konieczności wykonania dodatkowych badań lub ekspertyz, o czas niezbędny do wykonania dodatkowych badań lub ekspertyz lub do uzyskania wymaganych decyzji bądź uzgodnień związanych z uzyskanymi wynikami badań lub ekspertyz,</w:t>
      </w:r>
    </w:p>
    <w:p w:rsidR="00F242AD" w:rsidRPr="00043670" w:rsidRDefault="00F242AD" w:rsidP="004B3FA5">
      <w:pPr>
        <w:widowControl w:val="0"/>
        <w:spacing w:line="276" w:lineRule="auto"/>
        <w:ind w:left="284"/>
        <w:jc w:val="both"/>
        <w:rPr>
          <w:sz w:val="22"/>
          <w:szCs w:val="22"/>
          <w:lang w:bidi="pl-PL"/>
        </w:rPr>
      </w:pPr>
      <w:r>
        <w:rPr>
          <w:sz w:val="22"/>
          <w:szCs w:val="22"/>
          <w:lang w:bidi="pl-PL"/>
        </w:rPr>
        <w:t xml:space="preserve">b) </w:t>
      </w:r>
      <w:r w:rsidRPr="00043670">
        <w:rPr>
          <w:sz w:val="22"/>
          <w:szCs w:val="22"/>
          <w:lang w:bidi="pl-PL"/>
        </w:rPr>
        <w:t>potrzeby wykonania prac zamiennych, dodatkowych koniecznych dla prawidłowe</w:t>
      </w:r>
      <w:r>
        <w:rPr>
          <w:sz w:val="22"/>
          <w:szCs w:val="22"/>
          <w:lang w:bidi="pl-PL"/>
        </w:rPr>
        <w:t xml:space="preserve">j realizacji przedmiotu zamówienia </w:t>
      </w:r>
    </w:p>
    <w:p w:rsidR="00F242AD" w:rsidRPr="00043670" w:rsidRDefault="00F242AD" w:rsidP="004B3FA5">
      <w:pPr>
        <w:widowControl w:val="0"/>
        <w:tabs>
          <w:tab w:val="left" w:pos="1276"/>
        </w:tabs>
        <w:spacing w:line="276" w:lineRule="auto"/>
        <w:ind w:left="284"/>
        <w:jc w:val="both"/>
        <w:rPr>
          <w:sz w:val="22"/>
          <w:szCs w:val="22"/>
          <w:lang w:bidi="pl-PL"/>
        </w:rPr>
      </w:pPr>
      <w:r>
        <w:rPr>
          <w:sz w:val="22"/>
          <w:szCs w:val="22"/>
          <w:lang w:bidi="pl-PL"/>
        </w:rPr>
        <w:t xml:space="preserve">c) </w:t>
      </w:r>
      <w:r w:rsidRPr="00043670">
        <w:rPr>
          <w:sz w:val="22"/>
          <w:szCs w:val="22"/>
          <w:lang w:bidi="pl-PL"/>
        </w:rPr>
        <w:t>zmiany będące następstwem okoliczności leżących po stronie Zamawiającego, które spowodowały niezawinion</w:t>
      </w:r>
      <w:r>
        <w:rPr>
          <w:sz w:val="22"/>
          <w:szCs w:val="22"/>
          <w:lang w:bidi="pl-PL"/>
        </w:rPr>
        <w:t>ą</w:t>
      </w:r>
      <w:r w:rsidRPr="00043670">
        <w:rPr>
          <w:sz w:val="22"/>
          <w:szCs w:val="22"/>
          <w:lang w:bidi="pl-PL"/>
        </w:rPr>
        <w:t xml:space="preserve"> i niemożliw</w:t>
      </w:r>
      <w:r>
        <w:rPr>
          <w:sz w:val="22"/>
          <w:szCs w:val="22"/>
          <w:lang w:bidi="pl-PL"/>
        </w:rPr>
        <w:t>ą</w:t>
      </w:r>
      <w:r w:rsidRPr="00043670">
        <w:rPr>
          <w:sz w:val="22"/>
          <w:szCs w:val="22"/>
          <w:lang w:bidi="pl-PL"/>
        </w:rPr>
        <w:t xml:space="preserve"> do uniknięcia przez Wykonawcę </w:t>
      </w:r>
      <w:r>
        <w:rPr>
          <w:sz w:val="22"/>
          <w:szCs w:val="22"/>
          <w:lang w:bidi="pl-PL"/>
        </w:rPr>
        <w:t>zwłokę</w:t>
      </w:r>
      <w:r w:rsidRPr="00043670">
        <w:rPr>
          <w:sz w:val="22"/>
          <w:szCs w:val="22"/>
          <w:lang w:bidi="pl-PL"/>
        </w:rPr>
        <w:t>, w szczególności:</w:t>
      </w:r>
    </w:p>
    <w:p w:rsidR="00F242AD" w:rsidRPr="00043670" w:rsidRDefault="00F242AD" w:rsidP="004B3FA5">
      <w:pPr>
        <w:widowControl w:val="0"/>
        <w:numPr>
          <w:ilvl w:val="0"/>
          <w:numId w:val="26"/>
        </w:numPr>
        <w:tabs>
          <w:tab w:val="left" w:pos="875"/>
        </w:tabs>
        <w:spacing w:line="276" w:lineRule="auto"/>
        <w:ind w:firstLine="567"/>
        <w:jc w:val="both"/>
        <w:rPr>
          <w:sz w:val="22"/>
          <w:szCs w:val="22"/>
          <w:lang w:bidi="pl-PL"/>
        </w:rPr>
      </w:pPr>
      <w:r w:rsidRPr="00043670">
        <w:rPr>
          <w:sz w:val="22"/>
          <w:szCs w:val="22"/>
          <w:lang w:bidi="pl-PL"/>
        </w:rPr>
        <w:t xml:space="preserve">wstrzymania </w:t>
      </w:r>
      <w:r>
        <w:rPr>
          <w:sz w:val="22"/>
          <w:szCs w:val="22"/>
          <w:lang w:bidi="pl-PL"/>
        </w:rPr>
        <w:t>prac</w:t>
      </w:r>
      <w:r w:rsidRPr="00043670">
        <w:rPr>
          <w:sz w:val="22"/>
          <w:szCs w:val="22"/>
          <w:lang w:bidi="pl-PL"/>
        </w:rPr>
        <w:t xml:space="preserve"> przez Zamawiającego,</w:t>
      </w:r>
    </w:p>
    <w:p w:rsidR="00F242AD" w:rsidRPr="00043670" w:rsidRDefault="00F242AD" w:rsidP="004B3FA5">
      <w:pPr>
        <w:widowControl w:val="0"/>
        <w:numPr>
          <w:ilvl w:val="0"/>
          <w:numId w:val="26"/>
        </w:numPr>
        <w:tabs>
          <w:tab w:val="left" w:pos="875"/>
        </w:tabs>
        <w:spacing w:line="276" w:lineRule="auto"/>
        <w:ind w:left="851" w:hanging="284"/>
        <w:jc w:val="both"/>
        <w:rPr>
          <w:sz w:val="22"/>
          <w:szCs w:val="22"/>
          <w:lang w:bidi="pl-PL"/>
        </w:rPr>
      </w:pPr>
      <w:r w:rsidRPr="00043670">
        <w:rPr>
          <w:sz w:val="22"/>
          <w:szCs w:val="22"/>
          <w:lang w:bidi="pl-PL"/>
        </w:rPr>
        <w:t>wystąpienia zdarzeń wymuszających przerwę w realizacji zamówienia niezależnych od Wykonawcy,</w:t>
      </w:r>
    </w:p>
    <w:p w:rsidR="00F242AD" w:rsidRPr="00043670" w:rsidRDefault="00F242AD" w:rsidP="004B3FA5">
      <w:pPr>
        <w:widowControl w:val="0"/>
        <w:tabs>
          <w:tab w:val="left" w:pos="607"/>
        </w:tabs>
        <w:spacing w:line="276" w:lineRule="auto"/>
        <w:ind w:left="284"/>
        <w:jc w:val="both"/>
        <w:rPr>
          <w:sz w:val="22"/>
          <w:szCs w:val="22"/>
          <w:lang w:bidi="pl-PL"/>
        </w:rPr>
      </w:pPr>
      <w:r>
        <w:rPr>
          <w:sz w:val="22"/>
          <w:szCs w:val="22"/>
          <w:lang w:bidi="pl-PL"/>
        </w:rPr>
        <w:t xml:space="preserve">d) </w:t>
      </w:r>
      <w:r w:rsidRPr="00043670">
        <w:rPr>
          <w:sz w:val="22"/>
          <w:szCs w:val="22"/>
          <w:lang w:bidi="pl-PL"/>
        </w:rPr>
        <w:t xml:space="preserve">w przypadku wystąpienia / konieczności wykonania zamówień dodatkowych, o których mowa w pkt. 1 lit c), które będą niezbędne do prawidłowego wykonania i zakończenia </w:t>
      </w:r>
      <w:r>
        <w:rPr>
          <w:sz w:val="22"/>
          <w:szCs w:val="22"/>
          <w:lang w:bidi="pl-PL"/>
        </w:rPr>
        <w:t xml:space="preserve">usług </w:t>
      </w:r>
      <w:r w:rsidRPr="00043670">
        <w:rPr>
          <w:sz w:val="22"/>
          <w:szCs w:val="22"/>
          <w:lang w:bidi="pl-PL"/>
        </w:rPr>
        <w:t>objętych umową,</w:t>
      </w:r>
    </w:p>
    <w:p w:rsidR="00F242AD" w:rsidRPr="00043670" w:rsidRDefault="00F242AD" w:rsidP="004B3FA5">
      <w:pPr>
        <w:widowControl w:val="0"/>
        <w:tabs>
          <w:tab w:val="left" w:pos="607"/>
        </w:tabs>
        <w:spacing w:line="276" w:lineRule="auto"/>
        <w:ind w:left="284"/>
        <w:jc w:val="both"/>
        <w:rPr>
          <w:sz w:val="22"/>
          <w:szCs w:val="22"/>
          <w:lang w:bidi="pl-PL"/>
        </w:rPr>
      </w:pPr>
      <w:r>
        <w:rPr>
          <w:sz w:val="22"/>
          <w:szCs w:val="22"/>
          <w:lang w:bidi="pl-PL"/>
        </w:rPr>
        <w:t xml:space="preserve">e) </w:t>
      </w:r>
      <w:r w:rsidRPr="00043670">
        <w:rPr>
          <w:sz w:val="22"/>
          <w:szCs w:val="22"/>
          <w:lang w:bidi="pl-PL"/>
        </w:rPr>
        <w:t>inne przyczyny zewnętrzne niezależne od Zamawiającego oraz Wykonawcy skutkujące brakiem możliwości prowadzenia prac lub wykonywania innych czynności przewidzianych umowa, które spowodowały niezawinion</w:t>
      </w:r>
      <w:r>
        <w:rPr>
          <w:sz w:val="22"/>
          <w:szCs w:val="22"/>
          <w:lang w:bidi="pl-PL"/>
        </w:rPr>
        <w:t>ą</w:t>
      </w:r>
      <w:r w:rsidRPr="00043670">
        <w:rPr>
          <w:sz w:val="22"/>
          <w:szCs w:val="22"/>
          <w:lang w:bidi="pl-PL"/>
        </w:rPr>
        <w:t xml:space="preserve"> i niemożliw</w:t>
      </w:r>
      <w:r>
        <w:rPr>
          <w:sz w:val="22"/>
          <w:szCs w:val="22"/>
          <w:lang w:bidi="pl-PL"/>
        </w:rPr>
        <w:t>ą</w:t>
      </w:r>
      <w:r w:rsidRPr="00043670">
        <w:rPr>
          <w:sz w:val="22"/>
          <w:szCs w:val="22"/>
          <w:lang w:bidi="pl-PL"/>
        </w:rPr>
        <w:t xml:space="preserve"> do uniknięcia przez Wykonawcę </w:t>
      </w:r>
      <w:r>
        <w:rPr>
          <w:sz w:val="22"/>
          <w:szCs w:val="22"/>
          <w:lang w:bidi="pl-PL"/>
        </w:rPr>
        <w:t>zwłokę</w:t>
      </w:r>
      <w:r w:rsidRPr="00043670">
        <w:rPr>
          <w:sz w:val="22"/>
          <w:szCs w:val="22"/>
          <w:lang w:bidi="pl-PL"/>
        </w:rPr>
        <w:t>,</w:t>
      </w:r>
    </w:p>
    <w:p w:rsidR="00F242AD" w:rsidRDefault="00F242AD" w:rsidP="004B3FA5">
      <w:pPr>
        <w:widowControl w:val="0"/>
        <w:tabs>
          <w:tab w:val="left" w:pos="709"/>
        </w:tabs>
        <w:spacing w:line="276" w:lineRule="auto"/>
        <w:ind w:left="284"/>
        <w:jc w:val="both"/>
        <w:rPr>
          <w:sz w:val="22"/>
          <w:szCs w:val="22"/>
          <w:lang w:bidi="pl-PL"/>
        </w:rPr>
      </w:pPr>
      <w:r>
        <w:rPr>
          <w:sz w:val="22"/>
          <w:szCs w:val="22"/>
          <w:lang w:bidi="pl-PL"/>
        </w:rPr>
        <w:t xml:space="preserve">f) </w:t>
      </w:r>
      <w:r w:rsidRPr="00043670">
        <w:rPr>
          <w:sz w:val="22"/>
          <w:szCs w:val="22"/>
          <w:lang w:bidi="pl-PL"/>
        </w:rPr>
        <w:t xml:space="preserve">na skutek działań osób trzecich uniemożliwiających wykonanie </w:t>
      </w:r>
      <w:r>
        <w:rPr>
          <w:sz w:val="22"/>
          <w:szCs w:val="22"/>
          <w:lang w:bidi="pl-PL"/>
        </w:rPr>
        <w:t>prac</w:t>
      </w:r>
      <w:r w:rsidRPr="00043670">
        <w:rPr>
          <w:sz w:val="22"/>
          <w:szCs w:val="22"/>
          <w:lang w:bidi="pl-PL"/>
        </w:rPr>
        <w:t>, które to działania nie są konsekwencją winy którejkolwiek ze Stron.</w:t>
      </w:r>
    </w:p>
    <w:p w:rsidR="00F242AD" w:rsidRPr="00043670" w:rsidRDefault="00F242AD" w:rsidP="004B3FA5">
      <w:pPr>
        <w:widowControl w:val="0"/>
        <w:tabs>
          <w:tab w:val="left" w:pos="709"/>
        </w:tabs>
        <w:spacing w:line="276" w:lineRule="auto"/>
        <w:ind w:left="284"/>
        <w:jc w:val="both"/>
        <w:rPr>
          <w:sz w:val="22"/>
          <w:szCs w:val="22"/>
          <w:lang w:bidi="pl-PL"/>
        </w:rPr>
      </w:pPr>
      <w:r>
        <w:rPr>
          <w:sz w:val="22"/>
          <w:szCs w:val="22"/>
          <w:lang w:bidi="pl-PL"/>
        </w:rPr>
        <w:t xml:space="preserve">g) </w:t>
      </w:r>
      <w:r w:rsidRPr="00043670">
        <w:rPr>
          <w:sz w:val="22"/>
          <w:szCs w:val="22"/>
          <w:lang w:bidi="pl-PL"/>
        </w:rPr>
        <w:t>w przypadku niezawinionego przez żadną ze stron umowy przedłużenia się procedur prawnych, administracyjnych itp.</w:t>
      </w:r>
    </w:p>
    <w:p w:rsidR="00F242AD" w:rsidRPr="00043670" w:rsidRDefault="00F242AD" w:rsidP="00F242AD">
      <w:pPr>
        <w:widowControl w:val="0"/>
        <w:numPr>
          <w:ilvl w:val="0"/>
          <w:numId w:val="28"/>
        </w:numPr>
        <w:tabs>
          <w:tab w:val="left" w:pos="284"/>
        </w:tabs>
        <w:spacing w:line="276" w:lineRule="auto"/>
        <w:jc w:val="both"/>
        <w:rPr>
          <w:sz w:val="22"/>
          <w:szCs w:val="22"/>
          <w:lang w:bidi="pl-PL"/>
        </w:rPr>
      </w:pPr>
      <w:r w:rsidRPr="00043670">
        <w:rPr>
          <w:b/>
          <w:bCs/>
          <w:sz w:val="22"/>
          <w:szCs w:val="22"/>
          <w:lang w:bidi="pl-PL"/>
        </w:rPr>
        <w:t>pozostałe zmiany</w:t>
      </w:r>
      <w:r w:rsidRPr="00043670">
        <w:rPr>
          <w:sz w:val="22"/>
          <w:szCs w:val="22"/>
          <w:lang w:bidi="pl-PL"/>
        </w:rPr>
        <w:t xml:space="preserve"> spowodowane następującymi okolicznościami:</w:t>
      </w:r>
    </w:p>
    <w:p w:rsidR="00F242AD" w:rsidRPr="00043670" w:rsidRDefault="00F242AD" w:rsidP="004B3FA5">
      <w:pPr>
        <w:widowControl w:val="0"/>
        <w:tabs>
          <w:tab w:val="left" w:pos="709"/>
        </w:tabs>
        <w:spacing w:line="276" w:lineRule="auto"/>
        <w:ind w:left="284"/>
        <w:jc w:val="both"/>
        <w:rPr>
          <w:sz w:val="22"/>
          <w:szCs w:val="22"/>
          <w:lang w:bidi="pl-PL"/>
        </w:rPr>
      </w:pPr>
      <w:r>
        <w:rPr>
          <w:sz w:val="22"/>
          <w:szCs w:val="22"/>
          <w:lang w:bidi="pl-PL"/>
        </w:rPr>
        <w:t xml:space="preserve">a) </w:t>
      </w:r>
      <w:r w:rsidRPr="00043670">
        <w:rPr>
          <w:sz w:val="22"/>
          <w:szCs w:val="22"/>
          <w:lang w:bidi="pl-PL"/>
        </w:rPr>
        <w:t>przekształcenie którejkolwiek ze stron umowy bądź zmiana adresu,</w:t>
      </w:r>
    </w:p>
    <w:p w:rsidR="00F242AD" w:rsidRPr="00043670" w:rsidRDefault="00F242AD" w:rsidP="004B3FA5">
      <w:pPr>
        <w:widowControl w:val="0"/>
        <w:tabs>
          <w:tab w:val="left" w:pos="709"/>
        </w:tabs>
        <w:spacing w:line="276" w:lineRule="auto"/>
        <w:ind w:left="284"/>
        <w:jc w:val="both"/>
        <w:rPr>
          <w:sz w:val="22"/>
          <w:szCs w:val="22"/>
          <w:lang w:bidi="pl-PL"/>
        </w:rPr>
      </w:pPr>
      <w:r>
        <w:rPr>
          <w:sz w:val="22"/>
          <w:szCs w:val="22"/>
          <w:lang w:bidi="pl-PL"/>
        </w:rPr>
        <w:t xml:space="preserve">b) </w:t>
      </w:r>
      <w:r w:rsidRPr="00043670">
        <w:rPr>
          <w:sz w:val="22"/>
          <w:szCs w:val="22"/>
          <w:lang w:bidi="pl-PL"/>
        </w:rPr>
        <w:t>zmiany warunków płatności z zastrzeżeniem, że zmiana ta będzie korzystna i niezbędna dla   Zamawiającego,</w:t>
      </w:r>
    </w:p>
    <w:p w:rsidR="00F242AD" w:rsidRPr="00043670" w:rsidRDefault="00F242AD" w:rsidP="004B3FA5">
      <w:pPr>
        <w:widowControl w:val="0"/>
        <w:tabs>
          <w:tab w:val="left" w:pos="709"/>
        </w:tabs>
        <w:spacing w:line="276" w:lineRule="auto"/>
        <w:ind w:left="284"/>
        <w:jc w:val="both"/>
        <w:rPr>
          <w:sz w:val="22"/>
          <w:szCs w:val="22"/>
          <w:lang w:bidi="pl-PL"/>
        </w:rPr>
      </w:pPr>
      <w:r>
        <w:rPr>
          <w:sz w:val="22"/>
          <w:szCs w:val="22"/>
          <w:lang w:bidi="pl-PL"/>
        </w:rPr>
        <w:t xml:space="preserve">c) </w:t>
      </w:r>
      <w:r w:rsidRPr="00043670">
        <w:rPr>
          <w:sz w:val="22"/>
          <w:szCs w:val="22"/>
          <w:lang w:bidi="pl-PL"/>
        </w:rPr>
        <w:t>zmiany powszechnie obowiązujących przepisów prawa w zakresie mającym bezpośredni wpływ na realizację przedmiotu umowy lub świadczenia stron umowy,</w:t>
      </w:r>
    </w:p>
    <w:p w:rsidR="00F242AD" w:rsidRPr="00043670" w:rsidRDefault="00F242AD" w:rsidP="004B3FA5">
      <w:pPr>
        <w:widowControl w:val="0"/>
        <w:tabs>
          <w:tab w:val="left" w:pos="709"/>
        </w:tabs>
        <w:spacing w:line="276" w:lineRule="auto"/>
        <w:ind w:left="284"/>
        <w:jc w:val="both"/>
        <w:rPr>
          <w:sz w:val="22"/>
          <w:szCs w:val="22"/>
          <w:lang w:bidi="pl-PL"/>
        </w:rPr>
      </w:pPr>
      <w:r>
        <w:rPr>
          <w:sz w:val="22"/>
          <w:szCs w:val="22"/>
          <w:lang w:bidi="pl-PL"/>
        </w:rPr>
        <w:t xml:space="preserve">d) </w:t>
      </w:r>
      <w:r w:rsidRPr="00043670">
        <w:rPr>
          <w:sz w:val="22"/>
          <w:szCs w:val="22"/>
          <w:lang w:bidi="pl-PL"/>
        </w:rPr>
        <w:t>w przypadku zmiany przez strony terminu wykonania umowy możliwe będzie wprowadzenie odbiorów</w:t>
      </w:r>
      <w:r>
        <w:rPr>
          <w:sz w:val="22"/>
          <w:szCs w:val="22"/>
          <w:lang w:bidi="pl-PL"/>
        </w:rPr>
        <w:t xml:space="preserve">    </w:t>
      </w:r>
      <w:r w:rsidRPr="00043670">
        <w:rPr>
          <w:sz w:val="22"/>
          <w:szCs w:val="22"/>
          <w:lang w:bidi="pl-PL"/>
        </w:rPr>
        <w:t>i rozliczeń częściowych,</w:t>
      </w:r>
    </w:p>
    <w:p w:rsidR="00F242AD" w:rsidRPr="00043670" w:rsidRDefault="00F242AD" w:rsidP="004B3FA5">
      <w:pPr>
        <w:widowControl w:val="0"/>
        <w:tabs>
          <w:tab w:val="left" w:pos="709"/>
        </w:tabs>
        <w:spacing w:line="276" w:lineRule="auto"/>
        <w:ind w:firstLine="284"/>
        <w:jc w:val="both"/>
        <w:rPr>
          <w:sz w:val="22"/>
          <w:szCs w:val="22"/>
          <w:lang w:bidi="pl-PL"/>
        </w:rPr>
      </w:pPr>
      <w:r>
        <w:rPr>
          <w:sz w:val="22"/>
          <w:szCs w:val="22"/>
          <w:lang w:bidi="pl-PL"/>
        </w:rPr>
        <w:t xml:space="preserve">e) </w:t>
      </w:r>
      <w:r w:rsidRPr="00043670">
        <w:rPr>
          <w:sz w:val="22"/>
          <w:szCs w:val="22"/>
          <w:lang w:bidi="pl-PL"/>
        </w:rPr>
        <w:t>innych niezbędnych zmian pod warunkiem, że są korzystne dla Zamawiającego.</w:t>
      </w:r>
    </w:p>
    <w:p w:rsidR="00F242AD" w:rsidRPr="00043670" w:rsidRDefault="00F242AD" w:rsidP="00F242AD">
      <w:pPr>
        <w:widowControl w:val="0"/>
        <w:numPr>
          <w:ilvl w:val="0"/>
          <w:numId w:val="27"/>
        </w:numPr>
        <w:tabs>
          <w:tab w:val="left" w:pos="142"/>
        </w:tabs>
        <w:spacing w:after="160" w:line="276" w:lineRule="auto"/>
        <w:jc w:val="both"/>
        <w:rPr>
          <w:sz w:val="22"/>
          <w:szCs w:val="22"/>
          <w:lang w:bidi="pl-PL"/>
        </w:rPr>
      </w:pPr>
      <w:r w:rsidRPr="00043670">
        <w:rPr>
          <w:sz w:val="22"/>
          <w:szCs w:val="22"/>
          <w:lang w:bidi="pl-PL"/>
        </w:rPr>
        <w:t xml:space="preserve">W przypadku wystąpienia którejkolwiek z okoliczności wymienionych w </w:t>
      </w:r>
      <w:r>
        <w:rPr>
          <w:sz w:val="22"/>
          <w:szCs w:val="22"/>
          <w:lang w:bidi="pl-PL"/>
        </w:rPr>
        <w:t xml:space="preserve">niniejszym paragrafie </w:t>
      </w:r>
      <w:r w:rsidRPr="00043670">
        <w:rPr>
          <w:sz w:val="22"/>
          <w:szCs w:val="22"/>
          <w:lang w:bidi="pl-PL"/>
        </w:rPr>
        <w:t xml:space="preserve"> termin wykonania umowy może ulec odpowiedniemu przedłużeniu o czas niezbędny do zakończenia wykonywania jej przedmiotu w sposób należyty, nie dłużej jednak niż o okres trwania tych okoliczności.</w:t>
      </w:r>
    </w:p>
    <w:p w:rsidR="00F242AD" w:rsidRPr="00DE495A" w:rsidRDefault="00F242AD" w:rsidP="00F242AD">
      <w:pPr>
        <w:widowControl w:val="0"/>
        <w:numPr>
          <w:ilvl w:val="0"/>
          <w:numId w:val="27"/>
        </w:numPr>
        <w:tabs>
          <w:tab w:val="left" w:pos="142"/>
        </w:tabs>
        <w:autoSpaceDE w:val="0"/>
        <w:autoSpaceDN w:val="0"/>
        <w:adjustRightInd w:val="0"/>
        <w:spacing w:after="60" w:line="276" w:lineRule="auto"/>
        <w:jc w:val="both"/>
      </w:pPr>
      <w:r w:rsidRPr="00311551">
        <w:rPr>
          <w:sz w:val="22"/>
          <w:szCs w:val="22"/>
          <w:lang w:bidi="pl-PL"/>
        </w:rPr>
        <w:t>W przypadku wystąpienia okoliczności, o których mowa w niniejszym paragrafie Zamawiającemu przysługuje prawo do zmiany ustaleń zawartej umowy w zakresie, który uzna za uzasadniony. Zmiana dokonana zostanie w formie aneksu do umowy.</w:t>
      </w:r>
    </w:p>
    <w:p w:rsidR="00DE495A" w:rsidRPr="00DE495A" w:rsidRDefault="00DE495A" w:rsidP="00DE495A">
      <w:pPr>
        <w:pStyle w:val="Akapitzlist"/>
        <w:widowControl w:val="0"/>
        <w:spacing w:before="120" w:after="120"/>
        <w:jc w:val="center"/>
      </w:pPr>
      <w:r w:rsidRPr="004B1627">
        <w:rPr>
          <w:rFonts w:eastAsia="Lucida Sans Unicode"/>
        </w:rPr>
        <w:sym w:font="Times New Roman" w:char="00A7"/>
      </w:r>
      <w:r w:rsidRPr="00DE495A">
        <w:rPr>
          <w:rFonts w:eastAsia="Lucida Sans Unicode"/>
          <w:b/>
        </w:rPr>
        <w:t>1</w:t>
      </w:r>
      <w:r>
        <w:rPr>
          <w:rFonts w:eastAsia="Lucida Sans Unicode"/>
          <w:b/>
          <w:lang w:val="pl-PL"/>
        </w:rPr>
        <w:t>5</w:t>
      </w:r>
      <w:r w:rsidRPr="00DE495A">
        <w:rPr>
          <w:rFonts w:eastAsia="Lucida Sans Unicode"/>
          <w:b/>
        </w:rPr>
        <w:t xml:space="preserve">. </w:t>
      </w:r>
      <w:r>
        <w:rPr>
          <w:rFonts w:eastAsia="Lucida Sans Unicode"/>
          <w:b/>
          <w:lang w:val="pl-PL"/>
        </w:rPr>
        <w:t>KLAUZULA RODO</w:t>
      </w:r>
    </w:p>
    <w:p w:rsidR="00DE495A" w:rsidRPr="00DE495A" w:rsidRDefault="00DE495A" w:rsidP="00DE495A">
      <w:pPr>
        <w:spacing w:beforeLines="60" w:before="144" w:afterLines="60" w:after="144"/>
        <w:ind w:left="284" w:hanging="294"/>
        <w:jc w:val="both"/>
      </w:pPr>
      <w:r w:rsidRPr="00DE495A">
        <w:t>1.</w:t>
      </w:r>
      <w:r w:rsidRPr="00DE495A">
        <w:tab/>
        <w:t>Obowiązek informacyjny wynikający z art. 13 RODO w przypadku zbierania danych osobowych bezpośrednio od osoby fizycznej, której dane dotyczą, w celu związanym z postępowaniem o udzielenie zamówienia publicznego.</w:t>
      </w:r>
    </w:p>
    <w:p w:rsidR="00DE495A" w:rsidRPr="00DE495A" w:rsidRDefault="00DE495A" w:rsidP="00DE495A">
      <w:pPr>
        <w:spacing w:beforeLines="60" w:before="144" w:afterLines="60" w:after="144"/>
        <w:ind w:left="284" w:hanging="294"/>
        <w:jc w:val="both"/>
      </w:pPr>
      <w:r w:rsidRPr="00DE495A">
        <w:t>2.</w:t>
      </w:r>
      <w:r w:rsidRPr="00DE495A">
        <w:tab/>
        <w:t xml:space="preserve">Zgodnie z art. 13 ust. 1 i 2 rozporządzenia Parlamentu Europejskiego i Rady (UE) 2016/679 </w:t>
      </w:r>
      <w:r w:rsidRPr="00DE495A">
        <w:b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E495A" w:rsidRPr="00DE495A" w:rsidRDefault="00DE495A" w:rsidP="00DE495A">
      <w:pPr>
        <w:pStyle w:val="Akapitzlist"/>
        <w:numPr>
          <w:ilvl w:val="0"/>
          <w:numId w:val="31"/>
        </w:numPr>
        <w:suppressAutoHyphens w:val="0"/>
        <w:spacing w:beforeLines="60" w:before="144" w:afterLines="60" w:after="144"/>
        <w:ind w:left="1418"/>
        <w:contextualSpacing/>
        <w:jc w:val="both"/>
      </w:pPr>
      <w:r w:rsidRPr="00DE495A">
        <w:lastRenderedPageBreak/>
        <w:t xml:space="preserve">administratorem Pani/Pana danych osobowych jest </w:t>
      </w:r>
      <w:r w:rsidRPr="00DE495A">
        <w:rPr>
          <w:lang w:val="pl-PL"/>
        </w:rPr>
        <w:t>Wójt Gminy Jedlińsk</w:t>
      </w:r>
      <w:r w:rsidRPr="00DE495A">
        <w:t xml:space="preserve">, </w:t>
      </w:r>
      <w:r w:rsidRPr="00DE495A">
        <w:br/>
      </w:r>
      <w:r w:rsidRPr="00DE495A">
        <w:rPr>
          <w:lang w:val="pl-PL"/>
        </w:rPr>
        <w:t>ul Warecka 219, 26-660 Jedlińsk</w:t>
      </w:r>
    </w:p>
    <w:p w:rsidR="00DE495A" w:rsidRPr="00DE495A" w:rsidRDefault="00DE495A" w:rsidP="00DE495A">
      <w:pPr>
        <w:pStyle w:val="Akapitzlist"/>
        <w:numPr>
          <w:ilvl w:val="0"/>
          <w:numId w:val="31"/>
        </w:numPr>
        <w:suppressAutoHyphens w:val="0"/>
        <w:spacing w:beforeLines="60" w:before="144" w:afterLines="60" w:after="144"/>
        <w:ind w:left="1418"/>
        <w:contextualSpacing/>
        <w:jc w:val="both"/>
      </w:pPr>
      <w:r w:rsidRPr="00DE495A">
        <w:t>w sprawie przetwarzania pani/Pana danych osobowych, a także przysługujących pani/Panu praw może się Pan/Pani skontaktować z Inspektorem Ochrony Danych Osobowych</w:t>
      </w:r>
      <w:r w:rsidRPr="00DE495A">
        <w:rPr>
          <w:b/>
        </w:rPr>
        <w:t xml:space="preserve"> e-mail: </w:t>
      </w:r>
      <w:hyperlink r:id="rId8" w:history="1">
        <w:r w:rsidRPr="00DE495A">
          <w:rPr>
            <w:rStyle w:val="Hipercze"/>
          </w:rPr>
          <w:t>inspektor@cbi24.pl</w:t>
        </w:r>
      </w:hyperlink>
      <w:r w:rsidRPr="00DE495A">
        <w:rPr>
          <w:color w:val="000000"/>
        </w:rPr>
        <w:t>.</w:t>
      </w:r>
      <w:r w:rsidRPr="00DE495A">
        <w:t xml:space="preserve"> </w:t>
      </w:r>
    </w:p>
    <w:p w:rsidR="00DE495A" w:rsidRPr="00DE495A" w:rsidRDefault="00DE495A" w:rsidP="00DE495A">
      <w:pPr>
        <w:pStyle w:val="Akapitzlist"/>
        <w:numPr>
          <w:ilvl w:val="0"/>
          <w:numId w:val="31"/>
        </w:numPr>
        <w:suppressAutoHyphens w:val="0"/>
        <w:spacing w:beforeLines="60" w:before="144" w:afterLines="60" w:after="144"/>
        <w:ind w:left="1418"/>
        <w:contextualSpacing/>
        <w:jc w:val="both"/>
      </w:pPr>
      <w:r w:rsidRPr="00DE495A">
        <w:t>Pani/Pana dane osobowe przetwarzane będą na podstawie art. 6 ust. 1 lit. c RODO w celu związanym z postępowaniem prowadzonym</w:t>
      </w:r>
      <w:r w:rsidRPr="00DE495A">
        <w:rPr>
          <w:lang w:val="pl-PL"/>
        </w:rPr>
        <w:t xml:space="preserve"> zgodnie z art. 2 ust.1 pkt 1ustawy Prawo zamówień publicznych</w:t>
      </w:r>
    </w:p>
    <w:p w:rsidR="00DE495A" w:rsidRPr="00DE495A" w:rsidRDefault="00DE495A" w:rsidP="00DE495A">
      <w:pPr>
        <w:pStyle w:val="Akapitzlist"/>
        <w:numPr>
          <w:ilvl w:val="0"/>
          <w:numId w:val="31"/>
        </w:numPr>
        <w:suppressAutoHyphens w:val="0"/>
        <w:spacing w:beforeLines="60" w:before="144" w:afterLines="60" w:after="144"/>
        <w:ind w:left="1418"/>
        <w:contextualSpacing/>
        <w:jc w:val="both"/>
      </w:pPr>
      <w:r w:rsidRPr="00DE495A">
        <w:t>odbiorcami Pani/Pana danych osobowych będą osoby lub podmioty, którym udostępniona zostanie dokumentacja postępowania w oparciu o ustaw</w:t>
      </w:r>
      <w:r w:rsidRPr="00DE495A">
        <w:rPr>
          <w:lang w:val="pl-PL"/>
        </w:rPr>
        <w:t>ę</w:t>
      </w:r>
      <w:r w:rsidRPr="00DE495A">
        <w:t xml:space="preserve"> z dnia </w:t>
      </w:r>
      <w:r w:rsidRPr="00DE495A">
        <w:rPr>
          <w:lang w:val="pl-PL"/>
        </w:rPr>
        <w:t>11 września 2019</w:t>
      </w:r>
      <w:r w:rsidRPr="00DE495A">
        <w:t xml:space="preserve"> r. – Prawo zamówień publicznych;  </w:t>
      </w:r>
    </w:p>
    <w:p w:rsidR="00DE495A" w:rsidRPr="00DE495A" w:rsidRDefault="00DE495A" w:rsidP="00DE495A">
      <w:pPr>
        <w:pStyle w:val="Akapitzlist"/>
        <w:numPr>
          <w:ilvl w:val="0"/>
          <w:numId w:val="31"/>
        </w:numPr>
        <w:suppressAutoHyphens w:val="0"/>
        <w:spacing w:beforeLines="60" w:before="144" w:afterLines="60" w:after="144"/>
        <w:ind w:left="1418"/>
        <w:contextualSpacing/>
        <w:jc w:val="both"/>
      </w:pPr>
      <w:r w:rsidRPr="00DE495A">
        <w:t>Pani/Pana dane osobowe będą przechowywane, przez okres 4 lat od dnia zakończenia postępowania o udzielenie zamówienia, a jeżeli czas trwania umowy przekracza 4 lata, okres przechowywania obejmuje cały czas trwania umowy;</w:t>
      </w:r>
    </w:p>
    <w:p w:rsidR="00DE495A" w:rsidRPr="00DE495A" w:rsidRDefault="00DE495A" w:rsidP="00DE495A">
      <w:pPr>
        <w:pStyle w:val="Akapitzlist"/>
        <w:numPr>
          <w:ilvl w:val="0"/>
          <w:numId w:val="31"/>
        </w:numPr>
        <w:suppressAutoHyphens w:val="0"/>
        <w:spacing w:beforeLines="60" w:before="144" w:afterLines="60" w:after="144"/>
        <w:ind w:left="1418"/>
        <w:contextualSpacing/>
        <w:jc w:val="both"/>
      </w:pPr>
      <w:r w:rsidRPr="00DE495A">
        <w:t>obowiązek podania przez Panią/Pana danych osobowych bezpośrednio Pani/Pana dotyczących jest wymogiem ustawowym określonym w przepisach ustawy Pzp, związanym z udziałem</w:t>
      </w:r>
      <w:r>
        <w:rPr>
          <w:lang w:val="pl-PL"/>
        </w:rPr>
        <w:t xml:space="preserve"> </w:t>
      </w:r>
      <w:r w:rsidRPr="00DE495A">
        <w:t xml:space="preserve">w postępowaniu o udzielenie zamówienia publicznego; konsekwencje niepodania określonych danych wynikają z ustawy Pzp;  </w:t>
      </w:r>
    </w:p>
    <w:p w:rsidR="00DE495A" w:rsidRPr="00DE495A" w:rsidRDefault="00DE495A" w:rsidP="00DE495A">
      <w:pPr>
        <w:pStyle w:val="Akapitzlist"/>
        <w:numPr>
          <w:ilvl w:val="0"/>
          <w:numId w:val="31"/>
        </w:numPr>
        <w:suppressAutoHyphens w:val="0"/>
        <w:spacing w:beforeLines="60" w:before="144" w:afterLines="60" w:after="144"/>
        <w:ind w:left="1418"/>
        <w:contextualSpacing/>
        <w:jc w:val="both"/>
      </w:pPr>
      <w:r w:rsidRPr="00DE495A">
        <w:t xml:space="preserve">w odniesieniu do Pani/Pana danych osobowych decyzje nie będą podejmowane </w:t>
      </w:r>
      <w:r w:rsidRPr="00DE495A">
        <w:br/>
        <w:t>w sposób zautomatyzowany, stosowanie do art. 22 RODO;</w:t>
      </w:r>
    </w:p>
    <w:p w:rsidR="00DE495A" w:rsidRPr="00DE495A" w:rsidRDefault="00DE495A" w:rsidP="00DE495A">
      <w:pPr>
        <w:pStyle w:val="Akapitzlist"/>
        <w:numPr>
          <w:ilvl w:val="0"/>
          <w:numId w:val="31"/>
        </w:numPr>
        <w:suppressAutoHyphens w:val="0"/>
        <w:spacing w:beforeLines="60" w:before="144" w:afterLines="60" w:after="144"/>
        <w:ind w:left="1418"/>
        <w:contextualSpacing/>
        <w:jc w:val="both"/>
      </w:pPr>
      <w:r w:rsidRPr="00DE495A">
        <w:t>posiada Pani/Pan:</w:t>
      </w:r>
    </w:p>
    <w:p w:rsidR="00DE495A" w:rsidRPr="00DE495A" w:rsidRDefault="00DE495A" w:rsidP="00DE495A">
      <w:pPr>
        <w:spacing w:beforeLines="60" w:before="144" w:afterLines="60" w:after="144"/>
        <w:ind w:left="993" w:hanging="294"/>
        <w:jc w:val="both"/>
      </w:pPr>
      <w:r w:rsidRPr="00DE495A">
        <w:t>•</w:t>
      </w:r>
      <w:r w:rsidRPr="00DE495A">
        <w:tab/>
        <w:t>na podstawie art. 15 RODO prawo dostępu do danych osobowych Pani/Pana dotyczących;</w:t>
      </w:r>
    </w:p>
    <w:p w:rsidR="00DE495A" w:rsidRPr="00DE495A" w:rsidRDefault="00DE495A" w:rsidP="00DE495A">
      <w:pPr>
        <w:spacing w:beforeLines="60" w:before="144" w:afterLines="60" w:after="144"/>
        <w:ind w:left="993" w:hanging="294"/>
        <w:jc w:val="both"/>
      </w:pPr>
      <w:r w:rsidRPr="00DE495A">
        <w:t>•</w:t>
      </w:r>
      <w:r w:rsidRPr="00DE495A">
        <w:tab/>
        <w:t>na podstawie art. 16 RODO prawo do sprostowania Pani/Pana danych osobowych;</w:t>
      </w:r>
    </w:p>
    <w:p w:rsidR="00DE495A" w:rsidRPr="00DE495A" w:rsidRDefault="00DE495A" w:rsidP="00DE495A">
      <w:pPr>
        <w:spacing w:beforeLines="60" w:before="144" w:afterLines="60" w:after="144"/>
        <w:ind w:left="993" w:hanging="294"/>
        <w:jc w:val="both"/>
      </w:pPr>
      <w:r w:rsidRPr="00DE495A">
        <w:t>•</w:t>
      </w:r>
      <w:r w:rsidRPr="00DE495A">
        <w:tab/>
        <w:t xml:space="preserve">na podstawie art. 18 RODO prawo żądania od administratora ograniczenia przetwarzania danych osobowych z zastrzeżeniem przypadków, o których mowa w art. 18 ust. 2 RODO ;  </w:t>
      </w:r>
    </w:p>
    <w:p w:rsidR="00DE495A" w:rsidRPr="00DE495A" w:rsidRDefault="00DE495A" w:rsidP="00DE495A">
      <w:pPr>
        <w:spacing w:beforeLines="60" w:before="144" w:afterLines="60" w:after="144"/>
        <w:ind w:left="993" w:hanging="294"/>
        <w:jc w:val="both"/>
      </w:pPr>
      <w:r w:rsidRPr="00DE495A">
        <w:t>•</w:t>
      </w:r>
      <w:r w:rsidRPr="00DE495A">
        <w:tab/>
        <w:t xml:space="preserve">prawo do wniesienia skargi do Prezesa Urzędu Ochrony Danych Osobowych, gdy uzna Pani/Pan, </w:t>
      </w:r>
      <w:r w:rsidRPr="00DE495A">
        <w:br/>
        <w:t>że przetwarzanie danych osobowych Pani/Pana dotyczących narusza przepisy RODO;</w:t>
      </w:r>
    </w:p>
    <w:p w:rsidR="00DE495A" w:rsidRPr="00DE495A" w:rsidRDefault="00DE495A" w:rsidP="00DE495A">
      <w:pPr>
        <w:pStyle w:val="Akapitzlist"/>
        <w:numPr>
          <w:ilvl w:val="0"/>
          <w:numId w:val="31"/>
        </w:numPr>
        <w:suppressAutoHyphens w:val="0"/>
        <w:spacing w:beforeLines="60" w:before="144" w:afterLines="60" w:after="144"/>
        <w:ind w:left="1417" w:hanging="425"/>
        <w:contextualSpacing/>
        <w:jc w:val="both"/>
      </w:pPr>
      <w:r w:rsidRPr="00DE495A">
        <w:t>nie przysługuje Pani/Panu:</w:t>
      </w:r>
    </w:p>
    <w:p w:rsidR="00DE495A" w:rsidRPr="00DE495A" w:rsidRDefault="00DE495A" w:rsidP="00DE495A">
      <w:pPr>
        <w:spacing w:beforeLines="60" w:before="144" w:afterLines="60" w:after="144"/>
        <w:ind w:left="993" w:hanging="284"/>
        <w:jc w:val="both"/>
      </w:pPr>
      <w:r w:rsidRPr="00DE495A">
        <w:t>•</w:t>
      </w:r>
      <w:r w:rsidRPr="00DE495A">
        <w:tab/>
        <w:t>w związku z art. 17 ust. 3 lit. b, d lub e RODO prawo do usunięcia danych osobowych;</w:t>
      </w:r>
    </w:p>
    <w:p w:rsidR="00DE495A" w:rsidRPr="00DE495A" w:rsidRDefault="00DE495A" w:rsidP="00DE495A">
      <w:pPr>
        <w:spacing w:beforeLines="60" w:before="144" w:afterLines="60" w:after="144"/>
        <w:ind w:left="993" w:hanging="284"/>
        <w:jc w:val="both"/>
      </w:pPr>
      <w:r w:rsidRPr="00DE495A">
        <w:t>•</w:t>
      </w:r>
      <w:r w:rsidRPr="00DE495A">
        <w:tab/>
        <w:t>prawo do przenoszenia danych osobowych, o którym mowa w art. 20 RODO;</w:t>
      </w:r>
    </w:p>
    <w:p w:rsidR="00DE495A" w:rsidRPr="00DE495A" w:rsidRDefault="00DE495A" w:rsidP="00DE495A">
      <w:pPr>
        <w:spacing w:beforeLines="60" w:before="144" w:afterLines="60" w:after="144"/>
        <w:ind w:left="993" w:hanging="284"/>
        <w:jc w:val="both"/>
      </w:pPr>
      <w:r w:rsidRPr="00DE495A">
        <w:t>•</w:t>
      </w:r>
      <w:r w:rsidRPr="00DE495A">
        <w:tab/>
        <w:t>na podstawie art. 21 RODO prawo sprzeciwu, wobec przetwarzania danych osobowych, gdyż podstawą prawną przetwarzania Pani/Pana danych osobowych jest art. 6 ust. 1 lit. c RODO.</w:t>
      </w:r>
    </w:p>
    <w:p w:rsidR="00DE495A" w:rsidRPr="00DE495A" w:rsidRDefault="00DE495A" w:rsidP="00DE495A">
      <w:pPr>
        <w:widowControl w:val="0"/>
        <w:tabs>
          <w:tab w:val="left" w:pos="142"/>
        </w:tabs>
        <w:autoSpaceDE w:val="0"/>
        <w:autoSpaceDN w:val="0"/>
        <w:adjustRightInd w:val="0"/>
        <w:spacing w:after="60" w:line="276" w:lineRule="auto"/>
        <w:jc w:val="both"/>
      </w:pPr>
    </w:p>
    <w:p w:rsidR="00F242AD" w:rsidRPr="004B1627" w:rsidRDefault="00F242AD" w:rsidP="00F242AD">
      <w:pPr>
        <w:widowControl w:val="0"/>
        <w:suppressAutoHyphens/>
        <w:spacing w:before="120" w:after="120"/>
        <w:ind w:left="1440"/>
        <w:jc w:val="center"/>
        <w:rPr>
          <w:rFonts w:eastAsia="Lucida Sans Unicode"/>
          <w:b/>
        </w:rPr>
      </w:pPr>
      <w:r w:rsidRPr="004B1627">
        <w:rPr>
          <w:rFonts w:eastAsia="Lucida Sans Unicode"/>
          <w:b/>
        </w:rPr>
        <w:sym w:font="Times New Roman" w:char="00A7"/>
      </w:r>
      <w:r w:rsidRPr="004B1627">
        <w:rPr>
          <w:rFonts w:eastAsia="Lucida Sans Unicode"/>
          <w:b/>
        </w:rPr>
        <w:t>1</w:t>
      </w:r>
      <w:r w:rsidR="00DE495A">
        <w:rPr>
          <w:rFonts w:eastAsia="Lucida Sans Unicode"/>
          <w:b/>
        </w:rPr>
        <w:t>6</w:t>
      </w:r>
      <w:r w:rsidRPr="004B1627">
        <w:rPr>
          <w:rFonts w:eastAsia="Lucida Sans Unicode"/>
          <w:b/>
        </w:rPr>
        <w:t>.  POSTANOWIENIA KOŃCOWE</w:t>
      </w:r>
    </w:p>
    <w:p w:rsidR="00F242AD" w:rsidRPr="004B1627" w:rsidRDefault="00F242AD" w:rsidP="00F242AD">
      <w:pPr>
        <w:spacing w:after="120"/>
        <w:ind w:left="283"/>
        <w:jc w:val="both"/>
      </w:pPr>
      <w:r w:rsidRPr="004B1627">
        <w:t xml:space="preserve">1. </w:t>
      </w:r>
      <w:r w:rsidRPr="004B1627">
        <w:tab/>
        <w:t>W sprawach nieuregulowanych Umową, mają zastosowanie odpowiednie przepisy kodeksu cywilnego, prawa zamówień publicznych, ustawy o prawie autorskim i prawach pokrewnych, prawa budowlanego oraz inne obowiązujące w tym zakresie przepisy.</w:t>
      </w:r>
    </w:p>
    <w:p w:rsidR="00F242AD" w:rsidRPr="004B1627" w:rsidRDefault="00F242AD" w:rsidP="00F242AD">
      <w:pPr>
        <w:spacing w:after="120"/>
        <w:ind w:left="283"/>
        <w:jc w:val="both"/>
      </w:pPr>
      <w:r w:rsidRPr="004B1627">
        <w:lastRenderedPageBreak/>
        <w:t>2.</w:t>
      </w:r>
      <w:r w:rsidRPr="004B1627">
        <w:tab/>
        <w:t>Spory mogące wynikać podczas realizacji Umowy będą rozstrzygane przez właściwy miejscowo sąd dla siedziby Zamawiającego.</w:t>
      </w:r>
    </w:p>
    <w:p w:rsidR="00F242AD" w:rsidRPr="004B1627" w:rsidRDefault="00F242AD" w:rsidP="00F242AD">
      <w:pPr>
        <w:spacing w:after="120"/>
        <w:ind w:left="284" w:hanging="284"/>
        <w:jc w:val="both"/>
      </w:pPr>
      <w:r w:rsidRPr="004B1627">
        <w:t xml:space="preserve">    3. Umowę sporządzono w trzech jednobrzmiących egzemplarzach, z czego jeden dla </w:t>
      </w:r>
      <w:r>
        <w:t xml:space="preserve"> </w:t>
      </w:r>
      <w:r w:rsidRPr="004B1627">
        <w:t>Zamawiającego i jeden dla Projektanta.</w:t>
      </w:r>
    </w:p>
    <w:p w:rsidR="00F242AD" w:rsidRPr="004B1627" w:rsidRDefault="00F242AD" w:rsidP="00F242AD">
      <w:pPr>
        <w:spacing w:after="120"/>
        <w:ind w:left="284" w:hanging="284"/>
        <w:jc w:val="both"/>
      </w:pPr>
    </w:p>
    <w:p w:rsidR="00F242AD" w:rsidRPr="004B1627" w:rsidRDefault="00F242AD" w:rsidP="00F242AD">
      <w:pPr>
        <w:spacing w:before="120" w:after="120" w:line="276" w:lineRule="auto"/>
        <w:ind w:left="283"/>
        <w:jc w:val="both"/>
        <w:rPr>
          <w:b/>
        </w:rPr>
      </w:pPr>
    </w:p>
    <w:p w:rsidR="00DE495A" w:rsidRDefault="00F242AD" w:rsidP="00DE495A">
      <w:pPr>
        <w:spacing w:before="120" w:after="120" w:line="276" w:lineRule="auto"/>
        <w:ind w:left="283"/>
        <w:jc w:val="both"/>
        <w:rPr>
          <w:b/>
        </w:rPr>
      </w:pPr>
      <w:r w:rsidRPr="004B1627">
        <w:rPr>
          <w:b/>
        </w:rPr>
        <w:t xml:space="preserve"> </w:t>
      </w:r>
      <w:r w:rsidR="00DE495A" w:rsidRPr="004B1627">
        <w:rPr>
          <w:b/>
        </w:rPr>
        <w:t>ZAMAWIAJĄCY</w:t>
      </w:r>
      <w:r w:rsidR="00DE495A">
        <w:rPr>
          <w:b/>
        </w:rPr>
        <w:t xml:space="preserve">                                                                             </w:t>
      </w:r>
      <w:r w:rsidR="00DE495A" w:rsidRPr="004B1627">
        <w:rPr>
          <w:b/>
        </w:rPr>
        <w:t xml:space="preserve">PROJEKTANT </w:t>
      </w:r>
      <w:r w:rsidR="00DE495A" w:rsidRPr="004B1627">
        <w:rPr>
          <w:b/>
        </w:rPr>
        <w:tab/>
      </w:r>
      <w:r w:rsidR="00DE495A">
        <w:rPr>
          <w:b/>
        </w:rPr>
        <w:t xml:space="preserve"> </w:t>
      </w:r>
    </w:p>
    <w:p w:rsidR="00DE495A" w:rsidRDefault="00DE495A" w:rsidP="00DE495A">
      <w:pPr>
        <w:spacing w:before="120" w:after="120" w:line="276" w:lineRule="auto"/>
        <w:ind w:left="283"/>
        <w:jc w:val="both"/>
        <w:rPr>
          <w:b/>
        </w:rPr>
      </w:pPr>
    </w:p>
    <w:p w:rsidR="00DE495A" w:rsidRDefault="00DE495A" w:rsidP="00DE495A">
      <w:pPr>
        <w:spacing w:before="120" w:after="120" w:line="276" w:lineRule="auto"/>
        <w:ind w:left="283"/>
        <w:jc w:val="both"/>
        <w:rPr>
          <w:b/>
        </w:rPr>
      </w:pPr>
    </w:p>
    <w:p w:rsidR="00DE495A" w:rsidRDefault="00DE495A" w:rsidP="00DE495A">
      <w:pPr>
        <w:spacing w:before="120" w:after="120" w:line="276" w:lineRule="auto"/>
        <w:ind w:left="283"/>
        <w:jc w:val="both"/>
        <w:rPr>
          <w:b/>
        </w:rPr>
      </w:pPr>
    </w:p>
    <w:p w:rsidR="00DE495A" w:rsidRDefault="00DE495A" w:rsidP="00DE495A">
      <w:pPr>
        <w:spacing w:before="120" w:after="120" w:line="276" w:lineRule="auto"/>
        <w:ind w:left="283" w:right="568"/>
        <w:rPr>
          <w:b/>
          <w:sz w:val="16"/>
          <w:szCs w:val="16"/>
        </w:rPr>
      </w:pPr>
      <w:r w:rsidRPr="00FE1D8E">
        <w:rPr>
          <w:b/>
          <w:sz w:val="16"/>
          <w:szCs w:val="16"/>
        </w:rPr>
        <w:t>Kontrasygnata Skarbnika Gminy</w:t>
      </w:r>
    </w:p>
    <w:p w:rsidR="00F242AD" w:rsidRDefault="00F242AD" w:rsidP="00DE495A">
      <w:pPr>
        <w:spacing w:before="120" w:after="120" w:line="276" w:lineRule="auto"/>
        <w:ind w:left="283"/>
        <w:jc w:val="both"/>
        <w:rPr>
          <w:b/>
          <w:sz w:val="16"/>
          <w:szCs w:val="16"/>
        </w:rPr>
      </w:pPr>
      <w:r w:rsidRPr="004B1627">
        <w:rPr>
          <w:b/>
        </w:rPr>
        <w:tab/>
      </w:r>
      <w:r w:rsidRPr="004B1627">
        <w:rPr>
          <w:b/>
        </w:rPr>
        <w:tab/>
        <w:t xml:space="preserve">                           </w:t>
      </w:r>
      <w:r>
        <w:rPr>
          <w:b/>
        </w:rPr>
        <w:t xml:space="preserve">                  </w:t>
      </w:r>
      <w:r w:rsidRPr="004B1627">
        <w:rPr>
          <w:b/>
        </w:rPr>
        <w:t xml:space="preserve">  </w:t>
      </w:r>
    </w:p>
    <w:p w:rsidR="00DE495A" w:rsidRDefault="00DE495A" w:rsidP="00F242AD">
      <w:pPr>
        <w:spacing w:before="120" w:after="120" w:line="276" w:lineRule="auto"/>
        <w:ind w:left="283" w:right="568"/>
        <w:jc w:val="right"/>
        <w:rPr>
          <w:b/>
          <w:sz w:val="16"/>
          <w:szCs w:val="16"/>
        </w:rPr>
      </w:pPr>
    </w:p>
    <w:p w:rsidR="00DE495A" w:rsidRDefault="00DE495A" w:rsidP="00F242AD">
      <w:pPr>
        <w:spacing w:before="120" w:after="120" w:line="276" w:lineRule="auto"/>
        <w:ind w:left="283" w:right="568"/>
        <w:jc w:val="right"/>
        <w:rPr>
          <w:b/>
          <w:sz w:val="16"/>
          <w:szCs w:val="16"/>
        </w:rPr>
      </w:pPr>
    </w:p>
    <w:p w:rsidR="00DE495A" w:rsidRPr="00DE495A" w:rsidRDefault="00DE495A" w:rsidP="00DE495A">
      <w:pPr>
        <w:pStyle w:val="Tekstpodstawowy2"/>
        <w:spacing w:after="0" w:line="240" w:lineRule="auto"/>
        <w:jc w:val="both"/>
        <w:rPr>
          <w:rFonts w:cs="Times New Roman"/>
          <w:szCs w:val="18"/>
        </w:rPr>
      </w:pPr>
    </w:p>
    <w:p w:rsidR="00DE495A" w:rsidRDefault="00DE495A" w:rsidP="00DE495A">
      <w:pPr>
        <w:jc w:val="both"/>
        <w:rPr>
          <w:color w:val="000000" w:themeColor="text1"/>
          <w:szCs w:val="18"/>
        </w:rPr>
      </w:pPr>
    </w:p>
    <w:p w:rsidR="00DE495A" w:rsidRDefault="00DE495A" w:rsidP="00DE495A">
      <w:pPr>
        <w:jc w:val="both"/>
        <w:rPr>
          <w:color w:val="000000" w:themeColor="text1"/>
          <w:szCs w:val="18"/>
        </w:rPr>
      </w:pPr>
      <w:r w:rsidRPr="00DE495A">
        <w:rPr>
          <w:color w:val="000000" w:themeColor="text1"/>
          <w:szCs w:val="18"/>
        </w:rPr>
        <w:t>Integralną częścią umowy są</w:t>
      </w:r>
      <w:r>
        <w:rPr>
          <w:color w:val="000000" w:themeColor="text1"/>
          <w:szCs w:val="18"/>
        </w:rPr>
        <w:t>:</w:t>
      </w:r>
    </w:p>
    <w:p w:rsidR="00DE495A" w:rsidRDefault="00DE495A" w:rsidP="00DE495A">
      <w:pPr>
        <w:jc w:val="both"/>
        <w:rPr>
          <w:color w:val="000000" w:themeColor="text1"/>
          <w:szCs w:val="18"/>
        </w:rPr>
      </w:pPr>
      <w:r w:rsidRPr="00DE495A">
        <w:rPr>
          <w:color w:val="000000" w:themeColor="text1"/>
          <w:szCs w:val="18"/>
        </w:rPr>
        <w:t xml:space="preserve">1) </w:t>
      </w:r>
      <w:r w:rsidR="004B3FA5">
        <w:rPr>
          <w:color w:val="000000" w:themeColor="text1"/>
          <w:szCs w:val="18"/>
        </w:rPr>
        <w:t xml:space="preserve"> </w:t>
      </w:r>
      <w:r w:rsidRPr="00DE495A">
        <w:rPr>
          <w:color w:val="000000" w:themeColor="text1"/>
          <w:szCs w:val="18"/>
        </w:rPr>
        <w:t>Załącznik Nr 1</w:t>
      </w:r>
    </w:p>
    <w:p w:rsidR="00DE495A" w:rsidRDefault="00DE495A" w:rsidP="00DE495A">
      <w:pPr>
        <w:jc w:val="both"/>
        <w:rPr>
          <w:color w:val="000000" w:themeColor="text1"/>
          <w:szCs w:val="18"/>
        </w:rPr>
      </w:pPr>
      <w:r>
        <w:rPr>
          <w:color w:val="000000" w:themeColor="text1"/>
          <w:szCs w:val="18"/>
        </w:rPr>
        <w:t xml:space="preserve">2)  </w:t>
      </w:r>
      <w:r w:rsidRPr="00DE495A">
        <w:rPr>
          <w:color w:val="000000" w:themeColor="text1"/>
          <w:szCs w:val="18"/>
        </w:rPr>
        <w:t xml:space="preserve">Załącznik Nr </w:t>
      </w:r>
      <w:r>
        <w:rPr>
          <w:color w:val="000000" w:themeColor="text1"/>
          <w:szCs w:val="18"/>
        </w:rPr>
        <w:t>2</w:t>
      </w:r>
    </w:p>
    <w:p w:rsidR="00DE495A" w:rsidRPr="00DE495A" w:rsidRDefault="00DE495A" w:rsidP="00DE495A">
      <w:pPr>
        <w:jc w:val="both"/>
        <w:rPr>
          <w:color w:val="000000" w:themeColor="text1"/>
          <w:szCs w:val="18"/>
        </w:rPr>
      </w:pPr>
      <w:r>
        <w:rPr>
          <w:color w:val="000000" w:themeColor="text1"/>
          <w:szCs w:val="18"/>
        </w:rPr>
        <w:t xml:space="preserve">3) </w:t>
      </w:r>
      <w:r w:rsidRPr="00DE495A">
        <w:rPr>
          <w:color w:val="000000" w:themeColor="text1"/>
          <w:szCs w:val="18"/>
        </w:rPr>
        <w:t xml:space="preserve">Oferta Wykonawcy z dnia </w:t>
      </w:r>
      <w:r>
        <w:rPr>
          <w:color w:val="000000" w:themeColor="text1"/>
          <w:szCs w:val="18"/>
        </w:rPr>
        <w:t>……….2022</w:t>
      </w:r>
    </w:p>
    <w:p w:rsidR="00DE495A" w:rsidRDefault="00DE495A" w:rsidP="00F242AD">
      <w:pPr>
        <w:spacing w:before="120" w:after="120" w:line="276" w:lineRule="auto"/>
        <w:ind w:left="283" w:right="568"/>
        <w:jc w:val="right"/>
        <w:rPr>
          <w:b/>
          <w:sz w:val="16"/>
          <w:szCs w:val="16"/>
        </w:rPr>
      </w:pPr>
    </w:p>
    <w:p w:rsidR="002C1452" w:rsidRDefault="002C1452" w:rsidP="00F242AD">
      <w:pPr>
        <w:spacing w:before="120" w:after="120" w:line="276" w:lineRule="auto"/>
        <w:ind w:left="283" w:right="568"/>
        <w:jc w:val="right"/>
        <w:rPr>
          <w:b/>
          <w:sz w:val="16"/>
          <w:szCs w:val="16"/>
        </w:rPr>
      </w:pPr>
    </w:p>
    <w:p w:rsidR="002C1452" w:rsidRDefault="002C1452" w:rsidP="00F242AD">
      <w:pPr>
        <w:spacing w:before="120" w:after="120" w:line="276" w:lineRule="auto"/>
        <w:ind w:left="283" w:right="568"/>
        <w:jc w:val="right"/>
        <w:rPr>
          <w:b/>
          <w:sz w:val="16"/>
          <w:szCs w:val="16"/>
        </w:rPr>
      </w:pPr>
    </w:p>
    <w:p w:rsidR="00F242AD" w:rsidRDefault="00F242AD" w:rsidP="00F242AD">
      <w:pPr>
        <w:jc w:val="right"/>
        <w:rPr>
          <w:b/>
          <w:sz w:val="22"/>
        </w:rPr>
      </w:pPr>
    </w:p>
    <w:p w:rsidR="00F242AD" w:rsidRDefault="00F242AD" w:rsidP="00F242AD">
      <w:pPr>
        <w:jc w:val="right"/>
        <w:rPr>
          <w:b/>
          <w:sz w:val="22"/>
        </w:rPr>
      </w:pPr>
    </w:p>
    <w:p w:rsidR="00F242AD" w:rsidRDefault="00F242AD" w:rsidP="00F242AD">
      <w:pPr>
        <w:jc w:val="right"/>
        <w:rPr>
          <w:b/>
          <w:sz w:val="22"/>
        </w:rPr>
      </w:pPr>
    </w:p>
    <w:p w:rsidR="00F242AD" w:rsidRDefault="00F242AD" w:rsidP="00F242AD">
      <w:pPr>
        <w:jc w:val="right"/>
        <w:rPr>
          <w:b/>
          <w:sz w:val="22"/>
        </w:rPr>
      </w:pPr>
    </w:p>
    <w:p w:rsidR="00F242AD" w:rsidRDefault="00F242AD" w:rsidP="00F242AD">
      <w:pPr>
        <w:jc w:val="right"/>
        <w:rPr>
          <w:b/>
          <w:sz w:val="22"/>
        </w:rPr>
      </w:pPr>
    </w:p>
    <w:p w:rsidR="00F242AD" w:rsidRDefault="00F242AD" w:rsidP="00F242AD">
      <w:pPr>
        <w:jc w:val="right"/>
        <w:rPr>
          <w:b/>
          <w:sz w:val="22"/>
        </w:rPr>
      </w:pPr>
    </w:p>
    <w:p w:rsidR="00F242AD" w:rsidRDefault="00F242AD" w:rsidP="00F242AD">
      <w:pPr>
        <w:jc w:val="right"/>
        <w:rPr>
          <w:b/>
          <w:sz w:val="22"/>
        </w:rPr>
      </w:pPr>
    </w:p>
    <w:p w:rsidR="00F242AD" w:rsidRDefault="00F242AD" w:rsidP="00F242AD">
      <w:pPr>
        <w:jc w:val="right"/>
        <w:rPr>
          <w:b/>
          <w:sz w:val="22"/>
        </w:rPr>
      </w:pPr>
    </w:p>
    <w:p w:rsidR="00F242AD" w:rsidRDefault="00F242AD" w:rsidP="00F242AD">
      <w:pPr>
        <w:jc w:val="right"/>
        <w:rPr>
          <w:b/>
          <w:sz w:val="22"/>
        </w:rPr>
      </w:pPr>
    </w:p>
    <w:p w:rsidR="00861210" w:rsidRDefault="00861210"/>
    <w:sectPr w:rsidR="008612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2BB" w:rsidRDefault="009352BB" w:rsidP="00F242AD">
      <w:r>
        <w:separator/>
      </w:r>
    </w:p>
  </w:endnote>
  <w:endnote w:type="continuationSeparator" w:id="0">
    <w:p w:rsidR="009352BB" w:rsidRDefault="009352BB" w:rsidP="00F24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2BB" w:rsidRDefault="009352BB" w:rsidP="00F242AD">
      <w:r>
        <w:separator/>
      </w:r>
    </w:p>
  </w:footnote>
  <w:footnote w:type="continuationSeparator" w:id="0">
    <w:p w:rsidR="009352BB" w:rsidRDefault="009352BB" w:rsidP="00F242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DC9"/>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8247FED"/>
    <w:multiLevelType w:val="multilevel"/>
    <w:tmpl w:val="389870EE"/>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712A79"/>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C4D09CE"/>
    <w:multiLevelType w:val="hybridMultilevel"/>
    <w:tmpl w:val="CFDEEE96"/>
    <w:lvl w:ilvl="0" w:tplc="1CBEE3C4">
      <w:start w:val="1"/>
      <w:numFmt w:val="lowerLetter"/>
      <w:lvlText w:val="%1)"/>
      <w:lvlJc w:val="left"/>
      <w:pPr>
        <w:tabs>
          <w:tab w:val="num" w:pos="502"/>
        </w:tabs>
        <w:ind w:left="502" w:hanging="360"/>
      </w:pPr>
      <w:rPr>
        <w:rFonts w:hint="default"/>
      </w:rPr>
    </w:lvl>
    <w:lvl w:ilvl="1" w:tplc="9F980518">
      <w:start w:val="3"/>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3060"/>
        </w:tabs>
        <w:ind w:left="3060" w:hanging="180"/>
      </w:pPr>
    </w:lvl>
    <w:lvl w:ilvl="3" w:tplc="0415000F" w:tentative="1">
      <w:start w:val="1"/>
      <w:numFmt w:val="decimal"/>
      <w:lvlText w:val="%4."/>
      <w:lvlJc w:val="left"/>
      <w:pPr>
        <w:tabs>
          <w:tab w:val="num" w:pos="3780"/>
        </w:tabs>
        <w:ind w:left="3780" w:hanging="360"/>
      </w:pPr>
    </w:lvl>
    <w:lvl w:ilvl="4" w:tplc="04150019" w:tentative="1">
      <w:start w:val="1"/>
      <w:numFmt w:val="lowerLetter"/>
      <w:lvlText w:val="%5."/>
      <w:lvlJc w:val="left"/>
      <w:pPr>
        <w:tabs>
          <w:tab w:val="num" w:pos="4500"/>
        </w:tabs>
        <w:ind w:left="4500" w:hanging="360"/>
      </w:pPr>
    </w:lvl>
    <w:lvl w:ilvl="5" w:tplc="0415001B" w:tentative="1">
      <w:start w:val="1"/>
      <w:numFmt w:val="lowerRoman"/>
      <w:lvlText w:val="%6."/>
      <w:lvlJc w:val="right"/>
      <w:pPr>
        <w:tabs>
          <w:tab w:val="num" w:pos="5220"/>
        </w:tabs>
        <w:ind w:left="5220" w:hanging="180"/>
      </w:pPr>
    </w:lvl>
    <w:lvl w:ilvl="6" w:tplc="0415000F" w:tentative="1">
      <w:start w:val="1"/>
      <w:numFmt w:val="decimal"/>
      <w:lvlText w:val="%7."/>
      <w:lvlJc w:val="left"/>
      <w:pPr>
        <w:tabs>
          <w:tab w:val="num" w:pos="5940"/>
        </w:tabs>
        <w:ind w:left="5940" w:hanging="360"/>
      </w:pPr>
    </w:lvl>
    <w:lvl w:ilvl="7" w:tplc="04150019" w:tentative="1">
      <w:start w:val="1"/>
      <w:numFmt w:val="lowerLetter"/>
      <w:lvlText w:val="%8."/>
      <w:lvlJc w:val="left"/>
      <w:pPr>
        <w:tabs>
          <w:tab w:val="num" w:pos="6660"/>
        </w:tabs>
        <w:ind w:left="6660" w:hanging="360"/>
      </w:pPr>
    </w:lvl>
    <w:lvl w:ilvl="8" w:tplc="0415001B" w:tentative="1">
      <w:start w:val="1"/>
      <w:numFmt w:val="lowerRoman"/>
      <w:lvlText w:val="%9."/>
      <w:lvlJc w:val="right"/>
      <w:pPr>
        <w:tabs>
          <w:tab w:val="num" w:pos="7380"/>
        </w:tabs>
        <w:ind w:left="7380" w:hanging="180"/>
      </w:pPr>
    </w:lvl>
  </w:abstractNum>
  <w:abstractNum w:abstractNumId="4" w15:restartNumberingAfterBreak="0">
    <w:nsid w:val="0D4240C4"/>
    <w:multiLevelType w:val="hybridMultilevel"/>
    <w:tmpl w:val="F2EABDAE"/>
    <w:lvl w:ilvl="0" w:tplc="66A65738">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15:restartNumberingAfterBreak="0">
    <w:nsid w:val="0D94070D"/>
    <w:multiLevelType w:val="hybridMultilevel"/>
    <w:tmpl w:val="5D646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027CA"/>
    <w:multiLevelType w:val="hybridMultilevel"/>
    <w:tmpl w:val="B582D27C"/>
    <w:lvl w:ilvl="0" w:tplc="FFFFFFFF">
      <w:start w:val="1"/>
      <w:numFmt w:val="lowerLetter"/>
      <w:lvlText w:val="%1)"/>
      <w:lvlJc w:val="left"/>
      <w:pPr>
        <w:tabs>
          <w:tab w:val="num" w:pos="540"/>
        </w:tabs>
        <w:ind w:left="540" w:hanging="360"/>
      </w:pPr>
      <w:rPr>
        <w:rFonts w:hint="default"/>
        <w:b w:val="0"/>
        <w:i w:val="0"/>
        <w:sz w:val="22"/>
        <w:szCs w:val="22"/>
      </w:rPr>
    </w:lvl>
    <w:lvl w:ilvl="1" w:tplc="04150019">
      <w:start w:val="1"/>
      <w:numFmt w:val="lowerLetter"/>
      <w:lvlText w:val="%2."/>
      <w:lvlJc w:val="left"/>
      <w:pPr>
        <w:tabs>
          <w:tab w:val="num" w:pos="540"/>
        </w:tabs>
        <w:ind w:left="540" w:hanging="360"/>
      </w:pPr>
      <w:rPr>
        <w:rFonts w:hint="default"/>
        <w:b w:val="0"/>
        <w:i w:val="0"/>
        <w:sz w:val="22"/>
        <w:szCs w:val="22"/>
      </w:rPr>
    </w:lvl>
    <w:lvl w:ilvl="2" w:tplc="CF2444A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2770F3B"/>
    <w:multiLevelType w:val="multilevel"/>
    <w:tmpl w:val="1E285A20"/>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b w:val="0"/>
        <w:i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6F67F39"/>
    <w:multiLevelType w:val="multilevel"/>
    <w:tmpl w:val="A220401C"/>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Letter"/>
      <w:lvlText w:val="%3)"/>
      <w:lvlJc w:val="left"/>
      <w:pPr>
        <w:tabs>
          <w:tab w:val="num" w:pos="560"/>
        </w:tabs>
        <w:ind w:left="560" w:hanging="360"/>
      </w:pPr>
      <w:rPr>
        <w:rFonts w:ascii="Times New Roman" w:eastAsia="Times New Roman" w:hAnsi="Times New Roman" w:cs="Times New Roman"/>
      </w:rPr>
    </w:lvl>
    <w:lvl w:ilvl="3">
      <w:start w:val="1"/>
      <w:numFmt w:val="decimal"/>
      <w:lvlText w:val="%4."/>
      <w:lvlJc w:val="left"/>
      <w:pPr>
        <w:tabs>
          <w:tab w:val="num" w:pos="360"/>
        </w:tabs>
        <w:ind w:left="36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176E0077"/>
    <w:multiLevelType w:val="multilevel"/>
    <w:tmpl w:val="DD8E3DD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9ED41D5"/>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3AC2E00"/>
    <w:multiLevelType w:val="multilevel"/>
    <w:tmpl w:val="9E28E8DC"/>
    <w:lvl w:ilvl="0">
      <w:start w:val="1"/>
      <w:numFmt w:val="bullet"/>
      <w:lvlText w:val="-"/>
      <w:lvlJc w:val="left"/>
      <w:rPr>
        <w:rFonts w:ascii="Arial" w:eastAsia="Times New Roman" w:hAnsi="Arial" w:cs="Arial"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BA1E1C"/>
    <w:multiLevelType w:val="hybridMultilevel"/>
    <w:tmpl w:val="9796022C"/>
    <w:lvl w:ilvl="0" w:tplc="A7420F6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2E290CF7"/>
    <w:multiLevelType w:val="hybridMultilevel"/>
    <w:tmpl w:val="FCEED7C4"/>
    <w:lvl w:ilvl="0" w:tplc="9E84B2C4">
      <w:start w:val="1"/>
      <w:numFmt w:val="decimal"/>
      <w:lvlText w:val="%1."/>
      <w:lvlJc w:val="left"/>
      <w:pPr>
        <w:tabs>
          <w:tab w:val="num" w:pos="1440"/>
        </w:tabs>
        <w:ind w:left="1440" w:hanging="360"/>
      </w:pPr>
      <w:rPr>
        <w:rFonts w:hint="default"/>
      </w:rPr>
    </w:lvl>
    <w:lvl w:ilvl="1" w:tplc="ED6E51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9B1738"/>
    <w:multiLevelType w:val="hybridMultilevel"/>
    <w:tmpl w:val="A612AE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B1505B"/>
    <w:multiLevelType w:val="multilevel"/>
    <w:tmpl w:val="74E4A9A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853B36"/>
    <w:multiLevelType w:val="hybridMultilevel"/>
    <w:tmpl w:val="A2B20628"/>
    <w:lvl w:ilvl="0" w:tplc="80EEBC8E">
      <w:start w:val="1"/>
      <w:numFmt w:val="decimal"/>
      <w:suff w:val="space"/>
      <w:lvlText w:val="%1."/>
      <w:lvlJc w:val="left"/>
      <w:pPr>
        <w:ind w:left="0" w:firstLine="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DB35B6"/>
    <w:multiLevelType w:val="hybridMultilevel"/>
    <w:tmpl w:val="A33A9588"/>
    <w:lvl w:ilvl="0" w:tplc="99D052B4">
      <w:start w:val="1"/>
      <w:numFmt w:val="lowerLetter"/>
      <w:lvlText w:val="%1."/>
      <w:lvlJc w:val="left"/>
      <w:pPr>
        <w:tabs>
          <w:tab w:val="num" w:pos="540"/>
        </w:tabs>
        <w:ind w:left="540" w:hanging="360"/>
      </w:pPr>
      <w:rPr>
        <w:b w:val="0"/>
        <w:i w:val="0"/>
        <w:sz w:val="22"/>
        <w:szCs w:val="22"/>
      </w:rPr>
    </w:lvl>
    <w:lvl w:ilvl="1" w:tplc="FFFFFFFF">
      <w:start w:val="1"/>
      <w:numFmt w:val="lowerLetter"/>
      <w:lvlText w:val="%2)"/>
      <w:lvlJc w:val="left"/>
      <w:pPr>
        <w:tabs>
          <w:tab w:val="num" w:pos="540"/>
        </w:tabs>
        <w:ind w:left="540" w:hanging="360"/>
      </w:pPr>
      <w:rPr>
        <w:rFonts w:hint="default"/>
        <w:b w:val="0"/>
        <w:i w:val="0"/>
        <w:sz w:val="22"/>
        <w:szCs w:val="22"/>
      </w:rPr>
    </w:lvl>
    <w:lvl w:ilvl="2" w:tplc="CF2444A8">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5F81119"/>
    <w:multiLevelType w:val="multilevel"/>
    <w:tmpl w:val="4DEE38B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51724581"/>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B37A8"/>
    <w:multiLevelType w:val="hybridMultilevel"/>
    <w:tmpl w:val="AFE43C1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21" w15:restartNumberingAfterBreak="0">
    <w:nsid w:val="677948EB"/>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95A777F"/>
    <w:multiLevelType w:val="multilevel"/>
    <w:tmpl w:val="1EC26974"/>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A382610"/>
    <w:multiLevelType w:val="hybridMultilevel"/>
    <w:tmpl w:val="C7A46F1E"/>
    <w:lvl w:ilvl="0" w:tplc="3EA23D6A">
      <w:start w:val="1"/>
      <w:numFmt w:val="decimal"/>
      <w:lvlText w:val="%1)"/>
      <w:lvlJc w:val="left"/>
      <w:pPr>
        <w:ind w:left="720" w:hanging="360"/>
      </w:pPr>
      <w:rPr>
        <w:rFonts w:cs="Times New Roman"/>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6C0961E5"/>
    <w:multiLevelType w:val="hybridMultilevel"/>
    <w:tmpl w:val="D320F478"/>
    <w:lvl w:ilvl="0" w:tplc="04150011">
      <w:start w:val="1"/>
      <w:numFmt w:val="decimal"/>
      <w:lvlText w:val="%1)"/>
      <w:lvlJc w:val="left"/>
      <w:pPr>
        <w:ind w:left="710" w:hanging="360"/>
      </w:pPr>
    </w:lvl>
    <w:lvl w:ilvl="1" w:tplc="04150019">
      <w:start w:val="1"/>
      <w:numFmt w:val="lowerLetter"/>
      <w:lvlText w:val="%2."/>
      <w:lvlJc w:val="left"/>
      <w:pPr>
        <w:ind w:left="1430" w:hanging="360"/>
      </w:pPr>
    </w:lvl>
    <w:lvl w:ilvl="2" w:tplc="0415001B">
      <w:start w:val="1"/>
      <w:numFmt w:val="lowerRoman"/>
      <w:lvlText w:val="%3."/>
      <w:lvlJc w:val="right"/>
      <w:pPr>
        <w:ind w:left="2150" w:hanging="180"/>
      </w:pPr>
    </w:lvl>
    <w:lvl w:ilvl="3" w:tplc="0415000F">
      <w:start w:val="1"/>
      <w:numFmt w:val="decimal"/>
      <w:lvlText w:val="%4."/>
      <w:lvlJc w:val="left"/>
      <w:pPr>
        <w:ind w:left="2870" w:hanging="360"/>
      </w:pPr>
    </w:lvl>
    <w:lvl w:ilvl="4" w:tplc="04150019">
      <w:start w:val="1"/>
      <w:numFmt w:val="lowerLetter"/>
      <w:lvlText w:val="%5."/>
      <w:lvlJc w:val="left"/>
      <w:pPr>
        <w:ind w:left="3590" w:hanging="360"/>
      </w:pPr>
    </w:lvl>
    <w:lvl w:ilvl="5" w:tplc="0415001B">
      <w:start w:val="1"/>
      <w:numFmt w:val="lowerRoman"/>
      <w:lvlText w:val="%6."/>
      <w:lvlJc w:val="right"/>
      <w:pPr>
        <w:ind w:left="4310" w:hanging="180"/>
      </w:pPr>
    </w:lvl>
    <w:lvl w:ilvl="6" w:tplc="0415000F">
      <w:start w:val="1"/>
      <w:numFmt w:val="decimal"/>
      <w:lvlText w:val="%7."/>
      <w:lvlJc w:val="left"/>
      <w:pPr>
        <w:ind w:left="5030" w:hanging="360"/>
      </w:pPr>
    </w:lvl>
    <w:lvl w:ilvl="7" w:tplc="04150019">
      <w:start w:val="1"/>
      <w:numFmt w:val="lowerLetter"/>
      <w:lvlText w:val="%8."/>
      <w:lvlJc w:val="left"/>
      <w:pPr>
        <w:ind w:left="5750" w:hanging="360"/>
      </w:pPr>
    </w:lvl>
    <w:lvl w:ilvl="8" w:tplc="0415001B">
      <w:start w:val="1"/>
      <w:numFmt w:val="lowerRoman"/>
      <w:lvlText w:val="%9."/>
      <w:lvlJc w:val="right"/>
      <w:pPr>
        <w:ind w:left="6470" w:hanging="180"/>
      </w:pPr>
    </w:lvl>
  </w:abstractNum>
  <w:abstractNum w:abstractNumId="25" w15:restartNumberingAfterBreak="0">
    <w:nsid w:val="71424D92"/>
    <w:multiLevelType w:val="hybridMultilevel"/>
    <w:tmpl w:val="02E0A9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E14071"/>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4262DEB"/>
    <w:multiLevelType w:val="hybridMultilevel"/>
    <w:tmpl w:val="85E07B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455292E"/>
    <w:multiLevelType w:val="hybridMultilevel"/>
    <w:tmpl w:val="5F944F9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7A2105A8"/>
    <w:multiLevelType w:val="multilevel"/>
    <w:tmpl w:val="1610DD1A"/>
    <w:lvl w:ilvl="0">
      <w:start w:val="1"/>
      <w:numFmt w:val="decimal"/>
      <w:lvlText w:val="%1."/>
      <w:lvlJc w:val="left"/>
      <w:pPr>
        <w:tabs>
          <w:tab w:val="num" w:pos="360"/>
        </w:tabs>
        <w:ind w:left="360" w:hanging="360"/>
      </w:pPr>
      <w:rPr>
        <w:rFonts w:hint="default"/>
        <w:strike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0" w15:restartNumberingAfterBreak="0">
    <w:nsid w:val="7FF77223"/>
    <w:multiLevelType w:val="hybridMultilevel"/>
    <w:tmpl w:val="0D1415B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num w:numId="1">
    <w:abstractNumId w:val="9"/>
  </w:num>
  <w:num w:numId="2">
    <w:abstractNumId w:val="25"/>
  </w:num>
  <w:num w:numId="3">
    <w:abstractNumId w:val="18"/>
  </w:num>
  <w:num w:numId="4">
    <w:abstractNumId w:val="29"/>
  </w:num>
  <w:num w:numId="5">
    <w:abstractNumId w:val="17"/>
  </w:num>
  <w:num w:numId="6">
    <w:abstractNumId w:val="13"/>
  </w:num>
  <w:num w:numId="7">
    <w:abstractNumId w:val="3"/>
  </w:num>
  <w:num w:numId="8">
    <w:abstractNumId w:val="6"/>
  </w:num>
  <w:num w:numId="9">
    <w:abstractNumId w:val="15"/>
  </w:num>
  <w:num w:numId="10">
    <w:abstractNumId w:val="8"/>
  </w:num>
  <w:num w:numId="11">
    <w:abstractNumId w:val="14"/>
  </w:num>
  <w:num w:numId="12">
    <w:abstractNumId w:val="27"/>
  </w:num>
  <w:num w:numId="13">
    <w:abstractNumId w:val="30"/>
  </w:num>
  <w:num w:numId="14">
    <w:abstractNumId w:val="12"/>
  </w:num>
  <w:num w:numId="15">
    <w:abstractNumId w:val="16"/>
  </w:num>
  <w:num w:numId="16">
    <w:abstractNumId w:val="26"/>
  </w:num>
  <w:num w:numId="17">
    <w:abstractNumId w:val="21"/>
  </w:num>
  <w:num w:numId="18">
    <w:abstractNumId w:val="28"/>
  </w:num>
  <w:num w:numId="19">
    <w:abstractNumId w:val="4"/>
  </w:num>
  <w:num w:numId="20">
    <w:abstractNumId w:val="2"/>
  </w:num>
  <w:num w:numId="21">
    <w:abstractNumId w:val="19"/>
  </w:num>
  <w:num w:numId="22">
    <w:abstractNumId w:val="10"/>
  </w:num>
  <w:num w:numId="23">
    <w:abstractNumId w:val="0"/>
  </w:num>
  <w:num w:numId="24">
    <w:abstractNumId w:val="7"/>
  </w:num>
  <w:num w:numId="25">
    <w:abstractNumId w:val="5"/>
  </w:num>
  <w:num w:numId="26">
    <w:abstractNumId w:val="11"/>
  </w:num>
  <w:num w:numId="27">
    <w:abstractNumId w:val="1"/>
  </w:num>
  <w:num w:numId="28">
    <w:abstractNumId w:val="2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2AD"/>
    <w:rsid w:val="000642DC"/>
    <w:rsid w:val="000A46EC"/>
    <w:rsid w:val="002452F9"/>
    <w:rsid w:val="00272E25"/>
    <w:rsid w:val="002C1452"/>
    <w:rsid w:val="002C4EBB"/>
    <w:rsid w:val="003F3EAF"/>
    <w:rsid w:val="004B3FA5"/>
    <w:rsid w:val="005F35F0"/>
    <w:rsid w:val="0068464C"/>
    <w:rsid w:val="0077603D"/>
    <w:rsid w:val="00782522"/>
    <w:rsid w:val="007908A7"/>
    <w:rsid w:val="007D1AE7"/>
    <w:rsid w:val="007E4AA7"/>
    <w:rsid w:val="00861210"/>
    <w:rsid w:val="009352BB"/>
    <w:rsid w:val="00A86509"/>
    <w:rsid w:val="00AA1DC6"/>
    <w:rsid w:val="00AB0AEF"/>
    <w:rsid w:val="00AC4226"/>
    <w:rsid w:val="00B140B2"/>
    <w:rsid w:val="00B909B3"/>
    <w:rsid w:val="00BB66C5"/>
    <w:rsid w:val="00DE495A"/>
    <w:rsid w:val="00E06EB0"/>
    <w:rsid w:val="00EA0441"/>
    <w:rsid w:val="00EB282A"/>
    <w:rsid w:val="00F242AD"/>
    <w:rsid w:val="00F24658"/>
    <w:rsid w:val="00FD2F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64D677-1CF4-4C7B-B079-965CF287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42A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Akapit z listą BS,CW_Lista,Kolorowa lista — akcent 11,Akapit z listą4,Średnia siatka 1 — akcent 21,sw tekst,Wypunktowanie,Colorful List - Accent 11,Kolorowa lista — akcent 12,Asia 2  Akapit z listą,Obiekt"/>
    <w:basedOn w:val="Normalny"/>
    <w:link w:val="AkapitzlistZnak"/>
    <w:uiPriority w:val="34"/>
    <w:qFormat/>
    <w:rsid w:val="00F242AD"/>
    <w:pPr>
      <w:suppressAutoHyphens/>
      <w:ind w:left="708"/>
    </w:pPr>
    <w:rPr>
      <w:lang w:val="x-none" w:eastAsia="ar-SA"/>
    </w:rPr>
  </w:style>
  <w:style w:type="character" w:customStyle="1" w:styleId="AkapitzlistZnak">
    <w:name w:val="Akapit z listą Znak"/>
    <w:aliases w:val="L1 Znak,Numerowanie Znak,Akapit z listą5 Znak,Akapit z listą BS Znak,CW_Lista Znak,Kolorowa lista — akcent 11 Znak,Akapit z listą4 Znak,Średnia siatka 1 — akcent 21 Znak,sw tekst Znak,Wypunktowanie Znak,Colorful List - Accent 11 Znak"/>
    <w:link w:val="Akapitzlist"/>
    <w:uiPriority w:val="34"/>
    <w:qFormat/>
    <w:rsid w:val="00F242AD"/>
    <w:rPr>
      <w:rFonts w:ascii="Times New Roman" w:eastAsia="Times New Roman" w:hAnsi="Times New Roman" w:cs="Times New Roman"/>
      <w:sz w:val="24"/>
      <w:szCs w:val="24"/>
      <w:lang w:val="x-none" w:eastAsia="ar-SA"/>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FOOTNOTES"/>
    <w:basedOn w:val="Normalny"/>
    <w:link w:val="TekstprzypisudolnegoZnak"/>
    <w:uiPriority w:val="99"/>
    <w:rsid w:val="00F242AD"/>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FOOTNOTES Znak"/>
    <w:basedOn w:val="Domylnaczcionkaakapitu"/>
    <w:link w:val="Tekstprzypisudolnego"/>
    <w:uiPriority w:val="99"/>
    <w:rsid w:val="00F242AD"/>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uiPriority w:val="99"/>
    <w:rsid w:val="00F242AD"/>
    <w:rPr>
      <w:vertAlign w:val="superscript"/>
    </w:rPr>
  </w:style>
  <w:style w:type="character" w:styleId="Hipercze">
    <w:name w:val="Hyperlink"/>
    <w:basedOn w:val="Domylnaczcionkaakapitu"/>
    <w:uiPriority w:val="99"/>
    <w:unhideWhenUsed/>
    <w:rsid w:val="002C1452"/>
    <w:rPr>
      <w:color w:val="0563C1" w:themeColor="hyperlink"/>
      <w:u w:val="single"/>
    </w:rPr>
  </w:style>
  <w:style w:type="paragraph" w:styleId="Tekstpodstawowy2">
    <w:name w:val="Body Text 2"/>
    <w:basedOn w:val="Normalny"/>
    <w:link w:val="Tekstpodstawowy2Znak"/>
    <w:rsid w:val="00DE495A"/>
    <w:pPr>
      <w:spacing w:after="120" w:line="480" w:lineRule="auto"/>
    </w:pPr>
    <w:rPr>
      <w:rFonts w:cs="Arial"/>
      <w:sz w:val="18"/>
    </w:rPr>
  </w:style>
  <w:style w:type="character" w:customStyle="1" w:styleId="Tekstpodstawowy2Znak">
    <w:name w:val="Tekst podstawowy 2 Znak"/>
    <w:basedOn w:val="Domylnaczcionkaakapitu"/>
    <w:link w:val="Tekstpodstawowy2"/>
    <w:rsid w:val="00DE495A"/>
    <w:rPr>
      <w:rFonts w:ascii="Times New Roman" w:eastAsia="Times New Roman" w:hAnsi="Times New Roman" w:cs="Arial"/>
      <w:sz w:val="18"/>
      <w:szCs w:val="24"/>
      <w:lang w:eastAsia="pl-PL"/>
    </w:rPr>
  </w:style>
  <w:style w:type="paragraph" w:styleId="Tekstdymka">
    <w:name w:val="Balloon Text"/>
    <w:basedOn w:val="Normalny"/>
    <w:link w:val="TekstdymkaZnak"/>
    <w:uiPriority w:val="99"/>
    <w:semiHidden/>
    <w:unhideWhenUsed/>
    <w:rsid w:val="002452F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452F9"/>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46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cbi24.pl" TargetMode="External"/><Relationship Id="rId3" Type="http://schemas.openxmlformats.org/officeDocument/2006/relationships/settings" Target="settings.xml"/><Relationship Id="rId7" Type="http://schemas.openxmlformats.org/officeDocument/2006/relationships/hyperlink" Target="mailto:fundusze@jedlin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4871</Words>
  <Characters>29228</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baran-h</dc:creator>
  <cp:keywords/>
  <dc:description/>
  <cp:lastModifiedBy>baran-h</cp:lastModifiedBy>
  <cp:revision>2</cp:revision>
  <cp:lastPrinted>2023-01-12T07:36:00Z</cp:lastPrinted>
  <dcterms:created xsi:type="dcterms:W3CDTF">2023-01-18T09:32:00Z</dcterms:created>
  <dcterms:modified xsi:type="dcterms:W3CDTF">2023-01-18T09:32:00Z</dcterms:modified>
</cp:coreProperties>
</file>